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B" w:rsidRPr="00192F9A" w:rsidRDefault="00414A5B" w:rsidP="00414A5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</w:pPr>
      <w:bookmarkStart w:id="0" w:name="_GoBack"/>
      <w:bookmarkEnd w:id="0"/>
    </w:p>
    <w:p w:rsidR="00414A5B" w:rsidRDefault="00414A5B" w:rsidP="00414A5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</w:pPr>
      <w:r w:rsidRPr="00192F9A"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  <w:t>COMITÉ DE RENDICIÓN DE CUENTAS AL CIUDADANO DEL</w:t>
      </w:r>
      <w:r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  <w:t xml:space="preserve"> JURADO DE ENJUICIAIMIENTO DE MAGISTRADOS </w:t>
      </w:r>
    </w:p>
    <w:p w:rsidR="00414A5B" w:rsidRPr="00192F9A" w:rsidRDefault="00414A5B" w:rsidP="00414A5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</w:pPr>
      <w:r w:rsidRPr="00192F9A"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  <w:t>MATRIZ DE INDICADORES</w:t>
      </w:r>
      <w:r w:rsidR="004A619A"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  <w:t xml:space="preserve"> 20</w:t>
      </w:r>
      <w:r w:rsidR="00476D5C">
        <w:rPr>
          <w:rFonts w:ascii="Times New Roman" w:hAnsi="Times New Roman" w:cs="Times New Roman"/>
          <w:b/>
          <w:sz w:val="23"/>
          <w:szCs w:val="23"/>
          <w:u w:val="single"/>
          <w:lang w:val="es-ES_tradnl"/>
        </w:rPr>
        <w:t>22</w:t>
      </w:r>
    </w:p>
    <w:p w:rsidR="00414A5B" w:rsidRPr="008460F8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ES_tradnl"/>
        </w:rPr>
      </w:pPr>
    </w:p>
    <w:p w:rsidR="00414A5B" w:rsidRPr="008460F8" w:rsidRDefault="00414A5B" w:rsidP="00414A5B">
      <w:pPr>
        <w:pStyle w:val="Prrafodelist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val="es-ES_tradnl"/>
        </w:rPr>
      </w:pPr>
      <w:r w:rsidRPr="008460F8">
        <w:rPr>
          <w:rFonts w:ascii="Times New Roman" w:hAnsi="Times New Roman"/>
          <w:b/>
          <w:sz w:val="23"/>
          <w:szCs w:val="23"/>
          <w:lang w:val="es-ES_tradnl"/>
        </w:rPr>
        <w:t>PROCESOS INTERNOS</w:t>
      </w:r>
    </w:p>
    <w:p w:rsidR="00414A5B" w:rsidRPr="00192F9A" w:rsidRDefault="00414A5B" w:rsidP="00846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es-ES_tradnl"/>
        </w:rPr>
      </w:pPr>
    </w:p>
    <w:tbl>
      <w:tblPr>
        <w:tblStyle w:val="Tablaconcuadrcula"/>
        <w:tblW w:w="14709" w:type="dxa"/>
        <w:tblLayout w:type="fixed"/>
        <w:tblLook w:val="04A0" w:firstRow="1" w:lastRow="0" w:firstColumn="1" w:lastColumn="0" w:noHBand="0" w:noVBand="1"/>
      </w:tblPr>
      <w:tblGrid>
        <w:gridCol w:w="3227"/>
        <w:gridCol w:w="4394"/>
        <w:gridCol w:w="7088"/>
      </w:tblGrid>
      <w:tr w:rsidR="00414A5B" w:rsidRPr="00192F9A" w:rsidTr="008460F8">
        <w:tc>
          <w:tcPr>
            <w:tcW w:w="3227" w:type="dxa"/>
            <w:shd w:val="clear" w:color="auto" w:fill="000000" w:themeFill="text1"/>
          </w:tcPr>
          <w:p w:rsidR="00414A5B" w:rsidRPr="00192F9A" w:rsidRDefault="00414A5B" w:rsidP="00846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Hitos principales</w:t>
            </w:r>
          </w:p>
        </w:tc>
        <w:tc>
          <w:tcPr>
            <w:tcW w:w="4394" w:type="dxa"/>
            <w:shd w:val="clear" w:color="auto" w:fill="000000" w:themeFill="text1"/>
          </w:tcPr>
          <w:p w:rsidR="00414A5B" w:rsidRPr="00192F9A" w:rsidRDefault="00414A5B" w:rsidP="00846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Indicadores</w:t>
            </w:r>
          </w:p>
        </w:tc>
        <w:tc>
          <w:tcPr>
            <w:tcW w:w="7088" w:type="dxa"/>
            <w:shd w:val="clear" w:color="auto" w:fill="000000" w:themeFill="text1"/>
          </w:tcPr>
          <w:p w:rsidR="00414A5B" w:rsidRPr="00192F9A" w:rsidRDefault="00414A5B" w:rsidP="008460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Medios de verificación</w:t>
            </w:r>
          </w:p>
        </w:tc>
      </w:tr>
      <w:tr w:rsidR="00414A5B" w:rsidRPr="00192F9A" w:rsidTr="00BC0DCD">
        <w:tc>
          <w:tcPr>
            <w:tcW w:w="3227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Conformación del CRCC</w:t>
            </w:r>
          </w:p>
        </w:tc>
        <w:tc>
          <w:tcPr>
            <w:tcW w:w="4394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Número de dependencias</w:t>
            </w:r>
          </w:p>
          <w:p w:rsidR="00476D5C" w:rsidRDefault="00414A5B" w:rsidP="0047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que integran el CRCC</w:t>
            </w:r>
            <w:r w:rsidR="0028644B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:</w:t>
            </w:r>
          </w:p>
          <w:p w:rsidR="00414A5B" w:rsidRDefault="0028644B" w:rsidP="0047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  <w:r w:rsidR="00476D5C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Direcciones</w:t>
            </w:r>
            <w:r w:rsidR="00476D5C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Generales </w:t>
            </w:r>
          </w:p>
          <w:p w:rsidR="00476D5C" w:rsidRPr="00192F9A" w:rsidRDefault="00476D5C" w:rsidP="0047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1 Dirección </w:t>
            </w:r>
          </w:p>
        </w:tc>
        <w:tc>
          <w:tcPr>
            <w:tcW w:w="7088" w:type="dxa"/>
          </w:tcPr>
          <w:p w:rsidR="00BE0D23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9" w:history="1">
              <w:r w:rsidR="00476D5C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https://www.jem.gov.py/wp-content/uploads/2022/03/Resolucion-Rendicion-de-Cuentas-al-Ciudadano.pdf</w:t>
              </w:r>
            </w:hyperlink>
            <w:r w:rsidR="00476D5C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476D5C" w:rsidRDefault="00476D5C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476D5C" w:rsidRDefault="00476D5C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476D5C" w:rsidRDefault="00476D5C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BE0D23" w:rsidRPr="00192F9A" w:rsidRDefault="00BE0D23" w:rsidP="00476D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BC0DCD">
        <w:tc>
          <w:tcPr>
            <w:tcW w:w="3227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Nombramiento de Unidad Responsable de Coordinación (Unidad de Transparencia y Anticorrupción) y técnicos y designados</w:t>
            </w:r>
          </w:p>
        </w:tc>
        <w:tc>
          <w:tcPr>
            <w:tcW w:w="4394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Nombre del Funcionario de la Unidad encargado y de los técnicos</w:t>
            </w:r>
            <w:r w:rsidR="0028644B">
              <w:rPr>
                <w:rFonts w:ascii="Times New Roman" w:hAnsi="Times New Roman" w:cs="Times New Roman"/>
                <w:lang w:val="es-ES_tradnl"/>
              </w:rPr>
              <w:t xml:space="preserve">: </w:t>
            </w:r>
          </w:p>
          <w:p w:rsidR="00BE0D23" w:rsidRDefault="00BE0D23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Dirección General de </w:t>
            </w:r>
            <w:r w:rsidR="00476D5C">
              <w:rPr>
                <w:rFonts w:ascii="Times New Roman" w:hAnsi="Times New Roman" w:cs="Times New Roman"/>
                <w:lang w:val="es-ES_tradnl"/>
              </w:rPr>
              <w:t xml:space="preserve">Gabinete </w:t>
            </w: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28644B" w:rsidRPr="00192F9A" w:rsidRDefault="0028644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7088" w:type="dxa"/>
          </w:tcPr>
          <w:p w:rsidR="00BE0D23" w:rsidRDefault="009D3252" w:rsidP="00286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0" w:history="1">
              <w:r w:rsidR="00476D5C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https://www.jem.gov.py/wp-content/uploads/2022/03/Resolucion-No-227.pdf</w:t>
              </w:r>
            </w:hyperlink>
            <w:r w:rsidR="00476D5C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BE0D23" w:rsidRPr="00192F9A" w:rsidRDefault="00BE0D23" w:rsidP="002864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BC0DCD">
        <w:tc>
          <w:tcPr>
            <w:tcW w:w="3227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Definición de Metas,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Objetivos de la Rendición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 Cuentas al Ciudadano</w:t>
            </w:r>
          </w:p>
        </w:tc>
        <w:tc>
          <w:tcPr>
            <w:tcW w:w="4394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de objetivos y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metas definidos y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socializados</w:t>
            </w: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42FCB" w:rsidRDefault="00BC0DC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Estratégicos</w:t>
            </w:r>
            <w:r w:rsidR="00172900">
              <w:rPr>
                <w:rFonts w:ascii="Times New Roman" w:hAnsi="Times New Roman" w:cs="Times New Roman"/>
                <w:lang w:val="es-ES_tradnl"/>
              </w:rPr>
              <w:t xml:space="preserve">: </w:t>
            </w:r>
            <w:r w:rsidR="00BE0D23">
              <w:rPr>
                <w:rFonts w:ascii="Times New Roman" w:hAnsi="Times New Roman" w:cs="Times New Roman"/>
                <w:lang w:val="es-ES_tradnl"/>
              </w:rPr>
              <w:t>7</w:t>
            </w:r>
          </w:p>
          <w:p w:rsidR="00BC0DCD" w:rsidRDefault="00BC0DC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172900" w:rsidRDefault="00BC0DC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Combate</w:t>
            </w:r>
            <w:r w:rsidR="00172900">
              <w:rPr>
                <w:rFonts w:ascii="Times New Roman" w:hAnsi="Times New Roman" w:cs="Times New Roman"/>
                <w:lang w:val="es-ES_tradnl"/>
              </w:rPr>
              <w:t xml:space="preserve"> a la Morosidad: 3 </w:t>
            </w:r>
          </w:p>
          <w:p w:rsidR="00172900" w:rsidRDefault="0017290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172900" w:rsidRDefault="00BC0DC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Innovación</w:t>
            </w:r>
            <w:r w:rsidR="00172900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lang w:val="es-ES_tradnl"/>
              </w:rPr>
              <w:t>Tecnológica</w:t>
            </w:r>
            <w:r w:rsidR="00172900">
              <w:rPr>
                <w:rFonts w:ascii="Times New Roman" w:hAnsi="Times New Roman" w:cs="Times New Roman"/>
                <w:lang w:val="es-ES_tradnl"/>
              </w:rPr>
              <w:t>, infraestructura y Recursos: 5</w:t>
            </w:r>
          </w:p>
          <w:p w:rsidR="00172900" w:rsidRDefault="0017290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42FCB" w:rsidRDefault="00172900" w:rsidP="00BC0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Gestión Institucional: </w:t>
            </w:r>
            <w:r w:rsidR="00BE0D23">
              <w:rPr>
                <w:rFonts w:ascii="Times New Roman" w:hAnsi="Times New Roman" w:cs="Times New Roman"/>
                <w:lang w:val="es-ES_tradnl"/>
              </w:rPr>
              <w:t>6</w:t>
            </w:r>
          </w:p>
          <w:p w:rsidR="00BE0D23" w:rsidRPr="00192F9A" w:rsidRDefault="00BE0D23" w:rsidP="00BC0D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  <w:tc>
          <w:tcPr>
            <w:tcW w:w="7088" w:type="dxa"/>
          </w:tcPr>
          <w:p w:rsidR="00414A5B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1" w:history="1">
              <w:r w:rsidR="008D51F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https://www.jem.gov.py/wp-content/uploads/2022/11/Resolucion-564.pdf</w:t>
              </w:r>
            </w:hyperlink>
          </w:p>
          <w:p w:rsidR="008D51F0" w:rsidRDefault="008D51F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8D51F0" w:rsidRDefault="008D51F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8D51F0" w:rsidRPr="00192F9A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2" w:history="1">
              <w:r w:rsidR="008D51F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https://www.jem.gov.py/p-o-a-2022/</w:t>
              </w:r>
            </w:hyperlink>
            <w:r w:rsidR="008D51F0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</w:tc>
      </w:tr>
      <w:tr w:rsidR="00414A5B" w:rsidRPr="00192F9A" w:rsidTr="00BC0DCD">
        <w:tc>
          <w:tcPr>
            <w:tcW w:w="3227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Identificación de las áreas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gramStart"/>
            <w:r w:rsidRPr="00192F9A">
              <w:rPr>
                <w:rFonts w:ascii="Times New Roman" w:hAnsi="Times New Roman" w:cs="Times New Roman"/>
                <w:lang w:val="es-ES_tradnl"/>
              </w:rPr>
              <w:t>misionales</w:t>
            </w:r>
            <w:proofErr w:type="gramEnd"/>
            <w:r w:rsidRPr="00192F9A">
              <w:rPr>
                <w:rFonts w:ascii="Times New Roman" w:hAnsi="Times New Roman" w:cs="Times New Roman"/>
                <w:lang w:val="es-ES_tradnl"/>
              </w:rPr>
              <w:t xml:space="preserve"> y programáticas priorizadas para la rendición de cuentas</w:t>
            </w:r>
            <w:r w:rsidR="00172900">
              <w:rPr>
                <w:rFonts w:ascii="Times New Roman" w:hAnsi="Times New Roman" w:cs="Times New Roman"/>
                <w:lang w:val="es-ES_tradnl"/>
              </w:rPr>
              <w:t>.</w:t>
            </w:r>
          </w:p>
          <w:p w:rsidR="00172900" w:rsidRDefault="0017290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Direccion General Secretaria General </w:t>
            </w: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17290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Dirección General de Gabinete</w:t>
            </w: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Dirección General de Asuntos Legales </w:t>
            </w: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Dirección General de Administración y Finanzas</w:t>
            </w: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8D51F0" w:rsidRDefault="008D51F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Dirección General de Talento Humano</w:t>
            </w:r>
          </w:p>
          <w:p w:rsidR="00BC0DCD" w:rsidRDefault="00BC0DC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8460F8" w:rsidRPr="00192F9A" w:rsidRDefault="008460F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94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Número de áreas priorizadas</w:t>
            </w:r>
            <w:r w:rsidR="00212D5E">
              <w:rPr>
                <w:rFonts w:ascii="Times New Roman" w:hAnsi="Times New Roman" w:cs="Times New Roman"/>
                <w:lang w:val="es-ES_tradnl"/>
              </w:rPr>
              <w:t xml:space="preserve">: </w:t>
            </w:r>
            <w:r w:rsidR="00A62A5B">
              <w:rPr>
                <w:rFonts w:ascii="Times New Roman" w:hAnsi="Times New Roman" w:cs="Times New Roman"/>
                <w:lang w:val="es-ES_tradnl"/>
              </w:rPr>
              <w:t>5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Misionales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Estratégicos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Apoyo </w:t>
            </w: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212D5E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212D5E" w:rsidRPr="00192F9A" w:rsidRDefault="00212D5E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  <w:tc>
          <w:tcPr>
            <w:tcW w:w="7088" w:type="dxa"/>
          </w:tcPr>
          <w:p w:rsidR="007A3350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3" w:history="1">
              <w:r w:rsidR="007A335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https://www.jem.gov.py/wp-content/uploads/2022/06/organigrama2022.pdf</w:t>
              </w:r>
            </w:hyperlink>
          </w:p>
          <w:p w:rsidR="00414A5B" w:rsidRPr="00192F9A" w:rsidRDefault="00452FE1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</w:tc>
      </w:tr>
      <w:tr w:rsidR="00414A5B" w:rsidRPr="00192F9A" w:rsidTr="00BC0DCD">
        <w:tc>
          <w:tcPr>
            <w:tcW w:w="3227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Identificación y caracterización de públicos meta para la rendición de cuentas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52FE1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Usuarios involucrados en algún proceso judicial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Agentes involucrados (Jueces, camaristas, fiscales, defensores públicos) 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52FE1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52FE1" w:rsidRPr="00192F9A" w:rsidRDefault="00452FE1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94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y/o nombre de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cada uno de los públicos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meta</w:t>
            </w:r>
            <w:r w:rsidR="007A3350">
              <w:rPr>
                <w:rFonts w:ascii="Times New Roman" w:hAnsi="Times New Roman" w:cs="Times New Roman"/>
                <w:lang w:val="es-ES_tradnl"/>
              </w:rPr>
              <w:t>:</w:t>
            </w:r>
          </w:p>
          <w:p w:rsidR="007A3350" w:rsidRDefault="007A335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7A3350" w:rsidRDefault="007A335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Jueces</w:t>
            </w:r>
          </w:p>
          <w:p w:rsidR="007A3350" w:rsidRDefault="007A335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Fiscales</w:t>
            </w:r>
          </w:p>
          <w:p w:rsidR="007A3350" w:rsidRDefault="007A335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Defensores Públicos </w:t>
            </w:r>
          </w:p>
          <w:p w:rsidR="007A3350" w:rsidRPr="007A3350" w:rsidRDefault="007A3350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Ciudadanía </w:t>
            </w:r>
          </w:p>
        </w:tc>
        <w:tc>
          <w:tcPr>
            <w:tcW w:w="7088" w:type="dxa"/>
          </w:tcPr>
          <w:p w:rsidR="00452FE1" w:rsidRPr="00667E87" w:rsidRDefault="00452FE1" w:rsidP="00452FE1">
            <w:pPr>
              <w:pStyle w:val="NormalWeb"/>
              <w:shd w:val="clear" w:color="auto" w:fill="FFFFFF"/>
              <w:spacing w:before="150" w:beforeAutospacing="0" w:after="150" w:afterAutospacing="0"/>
              <w:rPr>
                <w:rFonts w:eastAsiaTheme="minorEastAsia"/>
                <w:sz w:val="23"/>
                <w:szCs w:val="23"/>
                <w:u w:val="single"/>
                <w:lang w:val="es-ES_tradnl" w:eastAsia="es-ES"/>
              </w:rPr>
            </w:pPr>
            <w:r w:rsidRPr="00667E87">
              <w:rPr>
                <w:rFonts w:eastAsiaTheme="minorEastAsia"/>
                <w:sz w:val="23"/>
                <w:szCs w:val="23"/>
                <w:u w:val="single"/>
                <w:lang w:val="es-ES_tradnl" w:eastAsia="es-ES"/>
              </w:rPr>
              <w:t xml:space="preserve">Ley </w:t>
            </w:r>
            <w:hyperlink r:id="rId14" w:history="1">
              <w:proofErr w:type="spellStart"/>
              <w:r w:rsidRPr="00667E87">
                <w:rPr>
                  <w:rFonts w:eastAsiaTheme="minorEastAsia"/>
                  <w:sz w:val="23"/>
                  <w:szCs w:val="23"/>
                  <w:u w:val="single"/>
                  <w:lang w:val="es-ES_tradnl" w:eastAsia="es-ES"/>
                </w:rPr>
                <w:t>Ley</w:t>
              </w:r>
              <w:proofErr w:type="spellEnd"/>
              <w:r w:rsidRPr="00667E87">
                <w:rPr>
                  <w:rFonts w:eastAsiaTheme="minorEastAsia"/>
                  <w:sz w:val="23"/>
                  <w:szCs w:val="23"/>
                  <w:u w:val="single"/>
                  <w:lang w:val="es-ES_tradnl" w:eastAsia="es-ES"/>
                </w:rPr>
                <w:t xml:space="preserve"> 3759/09</w:t>
              </w:r>
            </w:hyperlink>
          </w:p>
          <w:p w:rsidR="00452FE1" w:rsidRDefault="00452FE1" w:rsidP="00452FE1">
            <w:pPr>
              <w:pStyle w:val="NormalWeb"/>
              <w:shd w:val="clear" w:color="auto" w:fill="FFFFFF"/>
              <w:spacing w:before="150" w:beforeAutospacing="0" w:after="150" w:afterAutospacing="0"/>
              <w:rPr>
                <w:rFonts w:eastAsiaTheme="minorEastAsia"/>
                <w:sz w:val="23"/>
                <w:szCs w:val="23"/>
                <w:lang w:val="es-ES_tradnl" w:eastAsia="es-ES"/>
              </w:rPr>
            </w:pPr>
            <w:r w:rsidRPr="00452FE1">
              <w:rPr>
                <w:rFonts w:eastAsiaTheme="minorEastAsia"/>
                <w:sz w:val="23"/>
                <w:szCs w:val="23"/>
                <w:lang w:val="es-ES_tradnl" w:eastAsia="es-ES"/>
              </w:rPr>
              <w:t>QUE REGULA EL PROCEDIMIENTO PARA EL ENJUICIAMIENTO Y REMOCION DE MAGISTRADOS Y DEROGA LAS LEYES ANTECEDENTES.</w:t>
            </w:r>
          </w:p>
          <w:p w:rsidR="00271331" w:rsidRPr="00452FE1" w:rsidRDefault="009D3252" w:rsidP="00452FE1">
            <w:pPr>
              <w:pStyle w:val="NormalWeb"/>
              <w:shd w:val="clear" w:color="auto" w:fill="FFFFFF"/>
              <w:spacing w:before="150" w:beforeAutospacing="0" w:after="150" w:afterAutospacing="0"/>
              <w:rPr>
                <w:rFonts w:eastAsiaTheme="minorEastAsia"/>
                <w:sz w:val="23"/>
                <w:szCs w:val="23"/>
                <w:lang w:val="es-ES_tradnl" w:eastAsia="es-ES"/>
              </w:rPr>
            </w:pPr>
            <w:hyperlink r:id="rId15" w:history="1">
              <w:r w:rsidR="00271331" w:rsidRPr="00D34182">
                <w:rPr>
                  <w:rStyle w:val="Hipervnculo"/>
                  <w:rFonts w:eastAsiaTheme="minorEastAsia"/>
                  <w:sz w:val="23"/>
                  <w:szCs w:val="23"/>
                  <w:lang w:val="es-ES_tradnl" w:eastAsia="es-ES"/>
                </w:rPr>
                <w:t>https://www.jem.gov.py/web2/index.php/normativas/leyes/ley-3759-09</w:t>
              </w:r>
            </w:hyperlink>
            <w:r w:rsidR="00271331">
              <w:rPr>
                <w:rFonts w:eastAsiaTheme="minorEastAsia"/>
                <w:sz w:val="23"/>
                <w:szCs w:val="23"/>
                <w:lang w:val="es-ES_tradnl" w:eastAsia="es-ES"/>
              </w:rPr>
              <w:t xml:space="preserve"> </w:t>
            </w:r>
          </w:p>
          <w:p w:rsidR="00452FE1" w:rsidRDefault="00452FE1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667E87" w:rsidRPr="00667E87" w:rsidRDefault="00667E8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u w:val="single"/>
                <w:lang w:val="es-ES_tradnl"/>
              </w:rPr>
            </w:pPr>
            <w:r w:rsidRPr="00667E87">
              <w:rPr>
                <w:rFonts w:ascii="Times New Roman" w:hAnsi="Times New Roman" w:cs="Times New Roman"/>
                <w:sz w:val="23"/>
                <w:szCs w:val="23"/>
                <w:u w:val="single"/>
                <w:lang w:val="es-ES_tradnl"/>
              </w:rPr>
              <w:t xml:space="preserve">Ley 6814/2021 </w:t>
            </w:r>
          </w:p>
          <w:p w:rsidR="00667E87" w:rsidRDefault="00667E8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667E87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QUE REGULA EL PROCEDIMIENTO PARA EL ENJUICIAMIENTO Y REMOCIÓN DE MAGISTRADOS JUDICIALES, AGENTES FISCALES, DEFENSORES PÚBLICOS Y SÍNDICOS DE QUIEBRA Y DEROGA LA LEY N° 3759/2009 «QUE REGULA EL PROCEDIMIENTO PARA EL ENJUICIAMIENTO Y REMOCION DE MAGISTRADOS Y DEROGA LAS LEYES ANTECEDENTES», Y SUS MODIFICATORIAS.</w:t>
            </w:r>
          </w:p>
          <w:p w:rsidR="00667E87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6" w:history="1">
              <w:r w:rsidR="00667E87" w:rsidRPr="00181494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https://www.jem.gov.py/wp-content/uploads/2021/10/LEY-6814.pdf</w:t>
              </w:r>
            </w:hyperlink>
            <w:r w:rsidR="00667E87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667E87" w:rsidRDefault="00667E8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667E87" w:rsidRPr="00192F9A" w:rsidRDefault="00667E8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BC0DCD">
        <w:tc>
          <w:tcPr>
            <w:tcW w:w="3227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Establecimiento del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cronograma para el proceso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 rendición de cuentas al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ciudadano</w:t>
            </w:r>
          </w:p>
          <w:p w:rsidR="00A008DD" w:rsidRPr="00192F9A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394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Cronograma socializado a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través de los mecanismos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internos</w:t>
            </w:r>
          </w:p>
        </w:tc>
        <w:tc>
          <w:tcPr>
            <w:tcW w:w="7088" w:type="dxa"/>
          </w:tcPr>
          <w:p w:rsidR="00A008DD" w:rsidRPr="00192F9A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7" w:history="1">
              <w:r w:rsidR="007A335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https://www.jem.gov.py/wp-content/uploads/2022/08/Cronograma-de-Actividades-CRCC-2022.pdf</w:t>
              </w:r>
            </w:hyperlink>
            <w:r w:rsidR="007A3350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</w:tc>
      </w:tr>
    </w:tbl>
    <w:p w:rsidR="00414A5B" w:rsidRPr="00192F9A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14A5B" w:rsidRPr="00192F9A" w:rsidRDefault="00414A5B" w:rsidP="00A008DD">
      <w:pPr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14A5B" w:rsidRPr="00192F9A" w:rsidRDefault="00414A5B" w:rsidP="00414A5B">
      <w:pPr>
        <w:pStyle w:val="Prrafodelist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val="es-ES_tradnl"/>
        </w:rPr>
      </w:pPr>
      <w:r w:rsidRPr="00192F9A">
        <w:rPr>
          <w:rFonts w:ascii="Times New Roman" w:hAnsi="Times New Roman"/>
          <w:sz w:val="23"/>
          <w:szCs w:val="23"/>
          <w:lang w:val="es-ES_tradnl"/>
        </w:rPr>
        <w:t>PROCESOS INTERNOS: DIÁLOGOS Y AUDIENCIAS PRELIMINARES</w:t>
      </w:r>
    </w:p>
    <w:p w:rsidR="00414A5B" w:rsidRPr="00192F9A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15"/>
        <w:gridCol w:w="4164"/>
        <w:gridCol w:w="8736"/>
      </w:tblGrid>
      <w:tr w:rsidR="00414A5B" w:rsidRPr="00192F9A" w:rsidTr="005F3831">
        <w:tc>
          <w:tcPr>
            <w:tcW w:w="2943" w:type="dxa"/>
            <w:shd w:val="clear" w:color="auto" w:fill="000000" w:themeFill="text1"/>
          </w:tcPr>
          <w:p w:rsidR="007A3350" w:rsidRDefault="007A3350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</w:p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Hitos principales</w:t>
            </w:r>
          </w:p>
        </w:tc>
        <w:tc>
          <w:tcPr>
            <w:tcW w:w="4678" w:type="dxa"/>
            <w:shd w:val="clear" w:color="auto" w:fill="000000" w:themeFill="text1"/>
          </w:tcPr>
          <w:p w:rsidR="007A3350" w:rsidRDefault="007A3350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</w:p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Indicadores</w:t>
            </w:r>
          </w:p>
        </w:tc>
        <w:tc>
          <w:tcPr>
            <w:tcW w:w="7088" w:type="dxa"/>
            <w:shd w:val="clear" w:color="auto" w:fill="000000" w:themeFill="text1"/>
          </w:tcPr>
          <w:p w:rsidR="007A3350" w:rsidRDefault="007A3350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</w:p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Medios de verificación</w:t>
            </w: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Identificación y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caracterización del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público objetivo para las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consultas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A008DD" w:rsidRPr="00192F9A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y características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del público objetivo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determinado</w:t>
            </w:r>
          </w:p>
        </w:tc>
        <w:tc>
          <w:tcPr>
            <w:tcW w:w="7088" w:type="dxa"/>
          </w:tcPr>
          <w:p w:rsidR="00414A5B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8" w:history="1">
              <w:r w:rsidR="007A335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https://www.jem.gov.py/wp-content/uploads/2022/11/Resolucion-J.E.M.-D.G.G.-S.G.-N%C2%B0-487-2022-y-manual-de-comunicaciones.pdf</w:t>
              </w:r>
            </w:hyperlink>
            <w:r w:rsidR="007A3350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A008DD" w:rsidRPr="00192F9A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Establecimiento de las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modalidades de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participación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Cantidad de mesas de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dialogo, grupos focales,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foros, audiencias,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actos/actividades públicos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programados para rendición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de cuentas intermedias</w:t>
            </w:r>
          </w:p>
        </w:tc>
        <w:tc>
          <w:tcPr>
            <w:tcW w:w="7088" w:type="dxa"/>
          </w:tcPr>
          <w:p w:rsidR="00A008DD" w:rsidRPr="00192F9A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19" w:history="1">
              <w:r w:rsidR="007A3350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https://www.youtube.com/watch?v=E3e-87iJ8wE</w:t>
              </w:r>
            </w:hyperlink>
            <w:r w:rsidR="007A3350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Mesas de diálogo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de mesas de diálogo realizadas</w:t>
            </w: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  <w:r w:rsidR="00CB5B27">
              <w:rPr>
                <w:rFonts w:ascii="Times New Roman" w:hAnsi="Times New Roman" w:cs="Times New Roman"/>
                <w:lang w:val="es-ES_tradnl"/>
              </w:rPr>
              <w:t xml:space="preserve"> 4</w:t>
            </w:r>
          </w:p>
          <w:p w:rsidR="00CB5B27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0" w:history="1">
              <w:r w:rsidR="00CB5B27" w:rsidRPr="001A3C30">
                <w:rPr>
                  <w:rStyle w:val="Hipervnculo"/>
                  <w:rFonts w:ascii="Times New Roman" w:hAnsi="Times New Roman" w:cs="Times New Roman"/>
                  <w:lang w:val="es-ES_tradnl"/>
                </w:rPr>
                <w:t>https://www.jem.gov.py/comite-de-rendicion-de-cuentas-al-ciudadano/</w:t>
              </w:r>
            </w:hyperlink>
            <w:r w:rsidR="00CB5B27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B27" w:rsidRPr="00192F9A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Registros fotográficos</w:t>
            </w:r>
          </w:p>
          <w:p w:rsidR="00CB5B27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1" w:history="1">
              <w:r w:rsidR="00CB5B27" w:rsidRPr="001A3C30">
                <w:rPr>
                  <w:rStyle w:val="Hipervnculo"/>
                  <w:rFonts w:ascii="Times New Roman" w:hAnsi="Times New Roman" w:cs="Times New Roman"/>
                  <w:lang w:val="es-ES_tradnl"/>
                </w:rPr>
                <w:t>https://www.jem.gov.py/rendicion-de-cuentas-a-la-ciudadania-periodo-2022/</w:t>
              </w:r>
            </w:hyperlink>
            <w:r w:rsidR="00CB5B27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B27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B27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B5B27" w:rsidRPr="00192F9A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Planilla de asistencia</w:t>
            </w:r>
          </w:p>
          <w:p w:rsidR="00CB5B27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22" w:history="1">
              <w:r w:rsidR="00CB5B27" w:rsidRPr="001A3C30">
                <w:rPr>
                  <w:rStyle w:val="Hipervnculo"/>
                  <w:rFonts w:ascii="Times New Roman" w:hAnsi="Times New Roman" w:cs="Times New Roman"/>
                  <w:lang w:val="es-ES_tradnl"/>
                </w:rPr>
                <w:t>https://www.jem.gov.py/comite-de-rendicion-de-cuentas/</w:t>
              </w:r>
            </w:hyperlink>
            <w:r w:rsidR="00CB5B27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A008DD" w:rsidRPr="00192F9A" w:rsidRDefault="00A008DD" w:rsidP="00667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Espacios internos de participación ciudadana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de espacios de participación cuantificados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</w:p>
          <w:p w:rsidR="00A008DD" w:rsidRDefault="009D3252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hyperlink r:id="rId23" w:history="1">
              <w:r w:rsidR="00CB5B27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https://www.jem.gov.py/rendicion-de-cuentas-al-cuidadano/</w:t>
              </w:r>
            </w:hyperlink>
            <w:r w:rsidR="00CB5B27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CB5B27" w:rsidRDefault="00CB5B2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CB5B27" w:rsidRDefault="00CB5B2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CB5B27" w:rsidRDefault="00CB5B2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CB5B27" w:rsidRDefault="00CB5B2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CB5B27" w:rsidRPr="00192F9A" w:rsidRDefault="00CB5B27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Realización de grupos focales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de grupos focales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Realizados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Registros fotográficos</w:t>
            </w:r>
          </w:p>
          <w:p w:rsidR="00CB5B27" w:rsidRPr="00192F9A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Planilla de asistencia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aplica</w:t>
            </w:r>
          </w:p>
          <w:p w:rsidR="00A008DD" w:rsidRPr="00192F9A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Realización de foros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Número de foros realizados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Registros fotográficos</w:t>
            </w:r>
          </w:p>
          <w:p w:rsidR="00CB5B27" w:rsidRPr="00192F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4" w:history="1">
              <w:r w:rsidR="00CB5B27" w:rsidRPr="001A3C30">
                <w:rPr>
                  <w:rStyle w:val="Hipervnculo"/>
                  <w:rFonts w:ascii="Times New Roman" w:hAnsi="Times New Roman" w:cs="Times New Roman"/>
                  <w:lang w:val="es-ES_tradnl"/>
                </w:rPr>
                <w:t>https://www.jem.gov.py/rendicion-de-cuentas-a-la-ciudadania-periodo-2022/</w:t>
              </w:r>
            </w:hyperlink>
            <w:r w:rsidR="00CB5B27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Planilla de asistencia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A008DD" w:rsidRDefault="00A008DD" w:rsidP="00CB5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  <w:p w:rsidR="00CB5B27" w:rsidRPr="00192F9A" w:rsidRDefault="00CB5B27" w:rsidP="00CB5B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Realización de audiencias públicas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Cantidad de audiencias públicas realizadas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</w:p>
          <w:p w:rsidR="00414A5B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5" w:history="1">
              <w:r w:rsidR="00CB5B27" w:rsidRPr="001A3C30">
                <w:rPr>
                  <w:rStyle w:val="Hipervnculo"/>
                  <w:rFonts w:ascii="Times New Roman" w:hAnsi="Times New Roman" w:cs="Times New Roman"/>
                  <w:sz w:val="23"/>
                  <w:szCs w:val="23"/>
                  <w:lang w:val="es-ES_tradnl"/>
                </w:rPr>
                <w:t>https://www.youtube.com/watch?v=E3e-87iJ8wE</w:t>
              </w:r>
            </w:hyperlink>
            <w:r w:rsidR="00CB5B27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A008DD" w:rsidRPr="00192F9A" w:rsidRDefault="00A008DD" w:rsidP="00CB5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Presentaciones en actos / actividades privados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Cantidad de presentaciones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Informe del CRCC</w:t>
            </w:r>
          </w:p>
          <w:p w:rsidR="00A008DD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A008DD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No aplica</w:t>
            </w:r>
          </w:p>
          <w:p w:rsidR="00A008DD" w:rsidRPr="00192F9A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 xml:space="preserve">Presentaciones en medios </w:t>
            </w: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de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Comunicación</w:t>
            </w:r>
            <w:r w:rsidR="00CB5B27">
              <w:rPr>
                <w:rFonts w:ascii="Times New Roman" w:hAnsi="Times New Roman" w:cs="Times New Roman"/>
                <w:lang w:val="es-ES_tradnl"/>
              </w:rPr>
              <w:t xml:space="preserve"> – Redes 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Cantidad de presentaciones</w:t>
            </w:r>
          </w:p>
        </w:tc>
        <w:tc>
          <w:tcPr>
            <w:tcW w:w="7088" w:type="dxa"/>
          </w:tcPr>
          <w:p w:rsidR="00A008DD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Pagina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 WEB: </w:t>
            </w:r>
            <w:hyperlink r:id="rId26" w:history="1">
              <w:r w:rsidRPr="001A3C30">
                <w:rPr>
                  <w:rStyle w:val="Hipervnculo"/>
                  <w:rFonts w:ascii="Times New Roman" w:hAnsi="Times New Roman" w:cs="Times New Roman"/>
                  <w:lang w:val="es-ES_tradnl"/>
                </w:rPr>
                <w:t>www.jem.gov.py</w:t>
              </w:r>
            </w:hyperlink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CB5B27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lastRenderedPageBreak/>
              <w:t>Redes</w:t>
            </w:r>
          </w:p>
          <w:p w:rsidR="00CB5B27" w:rsidRDefault="00CB5B2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Twiter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: </w:t>
            </w:r>
            <w:r w:rsidRPr="00CB5B27">
              <w:rPr>
                <w:rFonts w:ascii="Times New Roman" w:hAnsi="Times New Roman" w:cs="Times New Roman"/>
                <w:lang w:val="es-ES_tradnl"/>
              </w:rPr>
              <w:t>@</w:t>
            </w:r>
            <w:proofErr w:type="spellStart"/>
            <w:r w:rsidRPr="00CB5B27">
              <w:rPr>
                <w:rFonts w:ascii="Times New Roman" w:hAnsi="Times New Roman" w:cs="Times New Roman"/>
                <w:lang w:val="es-ES_tradnl"/>
              </w:rPr>
              <w:t>Jem_py</w:t>
            </w:r>
            <w:proofErr w:type="spellEnd"/>
            <w:r w:rsidRPr="00CB5B27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Facebook:</w:t>
            </w:r>
            <w:r>
              <w:t xml:space="preserve"> </w:t>
            </w:r>
            <w:r w:rsidRPr="00F87008">
              <w:rPr>
                <w:rFonts w:ascii="Times New Roman" w:hAnsi="Times New Roman" w:cs="Times New Roman"/>
                <w:lang w:val="es-ES_tradnl"/>
              </w:rPr>
              <w:t>facebook.com/</w:t>
            </w:r>
            <w:proofErr w:type="spellStart"/>
            <w:r w:rsidRPr="00F87008">
              <w:rPr>
                <w:rFonts w:ascii="Times New Roman" w:hAnsi="Times New Roman" w:cs="Times New Roman"/>
                <w:lang w:val="es-ES_tradnl"/>
              </w:rPr>
              <w:t>EnjuiciamientoMagistrados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F87008" w:rsidRDefault="00F87008" w:rsidP="00F87008">
            <w:pPr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: @jem.py </w:t>
            </w:r>
          </w:p>
          <w:p w:rsidR="00F87008" w:rsidRDefault="00F87008" w:rsidP="00F87008">
            <w:pPr>
              <w:rPr>
                <w:rFonts w:ascii="Times New Roman" w:hAnsi="Times New Roman" w:cs="Times New Roman"/>
                <w:lang w:val="es-ES_tradnl"/>
              </w:rPr>
            </w:pPr>
          </w:p>
          <w:p w:rsidR="00CB5B27" w:rsidRPr="00192F9A" w:rsidRDefault="00F87008" w:rsidP="00F87008">
            <w:pPr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>: @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jem_py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414A5B" w:rsidRPr="00192F9A" w:rsidTr="00A008DD">
        <w:tc>
          <w:tcPr>
            <w:tcW w:w="2943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lastRenderedPageBreak/>
              <w:t>Presencia en medios de comunicación</w:t>
            </w:r>
            <w:r w:rsidR="00F87008">
              <w:rPr>
                <w:rFonts w:ascii="Times New Roman" w:hAnsi="Times New Roman" w:cs="Times New Roman"/>
                <w:lang w:val="es-ES_tradnl"/>
              </w:rPr>
              <w:t xml:space="preserve"> – Redes </w:t>
            </w:r>
          </w:p>
        </w:tc>
        <w:tc>
          <w:tcPr>
            <w:tcW w:w="467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Cantidad de apariciones en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192F9A">
              <w:rPr>
                <w:rFonts w:ascii="Times New Roman" w:hAnsi="Times New Roman" w:cs="Times New Roman"/>
                <w:lang w:val="es-ES_tradnl"/>
              </w:rPr>
              <w:t>medio de comunicación</w:t>
            </w:r>
          </w:p>
        </w:tc>
        <w:tc>
          <w:tcPr>
            <w:tcW w:w="7088" w:type="dxa"/>
          </w:tcPr>
          <w:p w:rsidR="00A008DD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tbl>
            <w:tblPr>
              <w:tblW w:w="8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760"/>
              <w:gridCol w:w="1900"/>
              <w:gridCol w:w="1780"/>
              <w:gridCol w:w="1700"/>
            </w:tblGrid>
            <w:tr w:rsidR="00F87008" w:rsidRPr="00F87008" w:rsidTr="00F87008">
              <w:trPr>
                <w:trHeight w:val="33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0"/>
                      <w:szCs w:val="20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0"/>
                      <w:szCs w:val="20"/>
                      <w:lang w:val="es-PY" w:eastAsia="es-PY"/>
                    </w:rPr>
                    <w:t>TRIMESTRE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PÁGINA WEB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TWITTER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INSTAGRAM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FACEBOOK</w:t>
                  </w:r>
                </w:p>
              </w:tc>
            </w:tr>
            <w:tr w:rsidR="00F87008" w:rsidRPr="00F87008" w:rsidTr="00F87008">
              <w:trPr>
                <w:trHeight w:val="33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both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Primer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168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557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371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371</w:t>
                  </w:r>
                </w:p>
              </w:tc>
            </w:tr>
            <w:tr w:rsidR="00F87008" w:rsidRPr="00F87008" w:rsidTr="00F87008">
              <w:trPr>
                <w:trHeight w:val="33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both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Segundo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173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795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498</w:t>
                  </w:r>
                </w:p>
              </w:tc>
            </w:tr>
            <w:tr w:rsidR="00F87008" w:rsidRPr="00F87008" w:rsidTr="00F87008">
              <w:trPr>
                <w:trHeight w:val="33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both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Tercero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199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707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490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490</w:t>
                  </w:r>
                </w:p>
              </w:tc>
            </w:tr>
            <w:tr w:rsidR="00F87008" w:rsidRPr="00F87008" w:rsidTr="00F87008">
              <w:trPr>
                <w:trHeight w:val="33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both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4"/>
                      <w:szCs w:val="24"/>
                      <w:lang w:val="es-PY" w:eastAsia="es-PY"/>
                    </w:rPr>
                    <w:t>Cuarto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158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570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color w:val="000000"/>
                      <w:sz w:val="24"/>
                      <w:szCs w:val="24"/>
                      <w:lang w:val="es-PY" w:eastAsia="es-PY"/>
                    </w:rPr>
                    <w:t>402</w:t>
                  </w:r>
                </w:p>
              </w:tc>
            </w:tr>
            <w:tr w:rsidR="00F87008" w:rsidRPr="00F87008" w:rsidTr="00F87008">
              <w:trPr>
                <w:trHeight w:val="390"/>
              </w:trPr>
              <w:tc>
                <w:tcPr>
                  <w:tcW w:w="13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both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  <w:t>TOTAL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  <w:t>698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  <w:t>2.629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  <w:t>1.761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87008" w:rsidRPr="00F87008" w:rsidRDefault="00F87008" w:rsidP="00F87008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</w:pPr>
                  <w:r w:rsidRPr="00F87008">
                    <w:rPr>
                      <w:rFonts w:ascii="Garamond" w:eastAsia="Times New Roman" w:hAnsi="Garamond" w:cs="Calibri"/>
                      <w:b/>
                      <w:bCs/>
                      <w:color w:val="000000"/>
                      <w:sz w:val="28"/>
                      <w:szCs w:val="28"/>
                      <w:lang w:val="es-PY" w:eastAsia="es-PY"/>
                    </w:rPr>
                    <w:t>1.761</w:t>
                  </w:r>
                </w:p>
              </w:tc>
            </w:tr>
          </w:tbl>
          <w:p w:rsidR="00A008DD" w:rsidRPr="00192F9A" w:rsidRDefault="00A008DD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414A5B" w:rsidRPr="00192F9A" w:rsidTr="00A008DD">
        <w:tc>
          <w:tcPr>
            <w:tcW w:w="2943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Pedidos de acceso a la información pública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67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Cantidad de solicitudes realizadas y respondidas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en el año 202</w:t>
            </w:r>
            <w:r w:rsidR="00CB5B27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2</w:t>
            </w:r>
          </w:p>
          <w:p w:rsidR="0067409A" w:rsidRPr="00192F9A" w:rsidRDefault="00CB5B27" w:rsidP="00CB5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12</w:t>
            </w:r>
            <w:r w:rsidR="006740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solicitudes realizadas </w:t>
            </w: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respondidas 10, pendiente 2 con vencimiento 2023</w:t>
            </w:r>
            <w:r w:rsidR="00667E87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de Oficina de Acceso a la Información Pública</w:t>
            </w:r>
          </w:p>
          <w:p w:rsidR="00667E87" w:rsidRDefault="00667E87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hyperlink r:id="rId27" w:history="1">
              <w:r w:rsidR="00667E87" w:rsidRPr="00181494">
                <w:rPr>
                  <w:rStyle w:val="Hipervnculo"/>
                  <w:rFonts w:ascii="Times New Roman" w:hAnsi="Times New Roman" w:cs="Times New Roman"/>
                  <w:sz w:val="21"/>
                  <w:szCs w:val="21"/>
                  <w:lang w:val="es-ES_tradnl"/>
                </w:rPr>
                <w:t>https://www.jem.gov.py/acceso-a-la-informacion/</w:t>
              </w:r>
            </w:hyperlink>
            <w:r w:rsidR="00667E87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  <w:r w:rsidR="006740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</w:tc>
      </w:tr>
    </w:tbl>
    <w:p w:rsidR="002C1860" w:rsidRDefault="002C1860" w:rsidP="00414A5B">
      <w:pPr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14A5B" w:rsidRPr="00192F9A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14A5B" w:rsidRPr="00192F9A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14A5B" w:rsidRPr="00192F9A" w:rsidRDefault="00414A5B" w:rsidP="00414A5B">
      <w:pPr>
        <w:pStyle w:val="Prrafodelista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val="es-ES_tradnl"/>
        </w:rPr>
      </w:pPr>
      <w:r w:rsidRPr="00192F9A">
        <w:rPr>
          <w:rFonts w:ascii="Times New Roman" w:hAnsi="Times New Roman"/>
          <w:sz w:val="23"/>
          <w:szCs w:val="23"/>
          <w:lang w:val="es-ES_tradnl"/>
        </w:rPr>
        <w:t>INFORMES PARA EL PÚBLICO Y EVALUACIONES DE LA RENDICIÓN DE CUENTAS AL CIUDADANO</w:t>
      </w:r>
    </w:p>
    <w:p w:rsidR="00414A5B" w:rsidRPr="00192F9A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4790"/>
        <w:gridCol w:w="7088"/>
      </w:tblGrid>
      <w:tr w:rsidR="00414A5B" w:rsidRPr="00192F9A" w:rsidTr="005F3831">
        <w:tc>
          <w:tcPr>
            <w:tcW w:w="2831" w:type="dxa"/>
            <w:shd w:val="clear" w:color="auto" w:fill="000000" w:themeFill="text1"/>
          </w:tcPr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Hitos principales</w:t>
            </w:r>
          </w:p>
        </w:tc>
        <w:tc>
          <w:tcPr>
            <w:tcW w:w="4790" w:type="dxa"/>
            <w:shd w:val="clear" w:color="auto" w:fill="000000" w:themeFill="text1"/>
          </w:tcPr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Indicadores</w:t>
            </w:r>
          </w:p>
        </w:tc>
        <w:tc>
          <w:tcPr>
            <w:tcW w:w="7088" w:type="dxa"/>
            <w:shd w:val="clear" w:color="auto" w:fill="000000" w:themeFill="text1"/>
          </w:tcPr>
          <w:p w:rsidR="00414A5B" w:rsidRPr="00192F9A" w:rsidRDefault="00414A5B" w:rsidP="005F38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b/>
                <w:sz w:val="23"/>
                <w:szCs w:val="23"/>
                <w:lang w:val="es-ES_tradnl"/>
              </w:rPr>
              <w:t>Medios de verificación</w:t>
            </w:r>
          </w:p>
        </w:tc>
      </w:tr>
      <w:tr w:rsidR="00414A5B" w:rsidRPr="00192F9A" w:rsidTr="0067409A">
        <w:tc>
          <w:tcPr>
            <w:tcW w:w="14709" w:type="dxa"/>
            <w:gridSpan w:val="3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Informe Final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Informar sobre la gestión de rendición de cuentas al ciudadano (anual)</w:t>
            </w:r>
          </w:p>
        </w:tc>
        <w:tc>
          <w:tcPr>
            <w:tcW w:w="4790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Presentación en el mes de diciembre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Presentado 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del CRCC con sus evidencias (preferentemente en formato abierto y editable)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hyperlink r:id="rId28" w:history="1">
              <w:r w:rsidR="00F87008" w:rsidRPr="001A3C30">
                <w:rPr>
                  <w:rStyle w:val="Hipervnculo"/>
                  <w:rFonts w:ascii="Times New Roman" w:hAnsi="Times New Roman" w:cs="Times New Roman"/>
                  <w:sz w:val="21"/>
                  <w:szCs w:val="21"/>
                  <w:lang w:val="es-ES_tradnl"/>
                </w:rPr>
                <w:t>https://www.jem.gov.py/rendicion-de-cuentas-al-cuidadano/</w:t>
              </w:r>
            </w:hyperlink>
            <w:r w:rsidR="00F8700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</w:tc>
      </w:tr>
      <w:tr w:rsidR="00414A5B" w:rsidRPr="00192F9A" w:rsidTr="0067409A">
        <w:tc>
          <w:tcPr>
            <w:tcW w:w="14709" w:type="dxa"/>
            <w:gridSpan w:val="3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Informes Parciales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Informar sobre la gestión de rendición de cuentas al ciudadano (trimestral)</w:t>
            </w:r>
          </w:p>
        </w:tc>
        <w:tc>
          <w:tcPr>
            <w:tcW w:w="4790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Presentación en los meses de marzo, junio y setiembre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Presentados </w:t>
            </w: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del CRCC con sus evidencias (preferentemente en formato abierto y editable)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hyperlink r:id="rId29" w:history="1">
              <w:r w:rsidR="00F87008" w:rsidRPr="001A3C30">
                <w:rPr>
                  <w:rStyle w:val="Hipervnculo"/>
                  <w:rFonts w:ascii="Times New Roman" w:hAnsi="Times New Roman" w:cs="Times New Roman"/>
                  <w:sz w:val="21"/>
                  <w:szCs w:val="21"/>
                  <w:lang w:val="es-ES_tradnl"/>
                </w:rPr>
                <w:t>https://www.jem.gov.py/rendicion-2022/</w:t>
              </w:r>
            </w:hyperlink>
            <w:r w:rsidR="00F87008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2C1860" w:rsidRDefault="002C186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2C1860" w:rsidRDefault="002C186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2C1860" w:rsidRPr="00192F9A" w:rsidRDefault="002C186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  <w:tr w:rsidR="00414A5B" w:rsidRPr="00192F9A" w:rsidTr="005F3831">
        <w:tc>
          <w:tcPr>
            <w:tcW w:w="14709" w:type="dxa"/>
            <w:gridSpan w:val="3"/>
            <w:shd w:val="clear" w:color="auto" w:fill="000000" w:themeFill="text1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lastRenderedPageBreak/>
              <w:t>Audiencias públicas</w:t>
            </w:r>
            <w:r w:rsidR="006740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 xml:space="preserve"> Rendición de cuentas 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Realizar las audiencias teniendo en cuenta el público meta</w:t>
            </w:r>
          </w:p>
        </w:tc>
        <w:tc>
          <w:tcPr>
            <w:tcW w:w="4790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Número de audiencias y asistentes</w:t>
            </w:r>
          </w:p>
          <w:p w:rsidR="00F87008" w:rsidRPr="00192F9A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Audiencias: 1 </w:t>
            </w: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Informes de CRCC</w:t>
            </w: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Auditorio 60 personas </w:t>
            </w: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F87008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Conectados digitalmente: 404 conexiones</w:t>
            </w:r>
          </w:p>
          <w:p w:rsidR="00F87008" w:rsidRPr="00192F9A" w:rsidRDefault="00F87008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  <w:tr w:rsidR="00414A5B" w:rsidRPr="00192F9A" w:rsidTr="005F3831">
        <w:tc>
          <w:tcPr>
            <w:tcW w:w="14709" w:type="dxa"/>
            <w:gridSpan w:val="3"/>
            <w:shd w:val="clear" w:color="auto" w:fill="000000" w:themeFill="text1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Medios de comunicación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Cobertura de los medios</w:t>
            </w:r>
          </w:p>
        </w:tc>
        <w:tc>
          <w:tcPr>
            <w:tcW w:w="4790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Monitoreo del alcance de cobertura de medios</w:t>
            </w: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de Dirección de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Comunicación</w:t>
            </w:r>
          </w:p>
          <w:p w:rsidR="000F3940" w:rsidRDefault="000F3940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hyperlink r:id="rId30" w:history="1">
              <w:r w:rsidR="000F3940" w:rsidRPr="00DF1943">
                <w:rPr>
                  <w:rStyle w:val="Hipervnculo"/>
                  <w:rFonts w:ascii="Times New Roman" w:hAnsi="Times New Roman" w:cs="Times New Roman"/>
                  <w:sz w:val="21"/>
                  <w:szCs w:val="21"/>
                  <w:lang w:val="es-ES_tradnl"/>
                </w:rPr>
                <w:t>https://www.jem.gov.py/acceso-a-la-informacion/</w:t>
              </w:r>
            </w:hyperlink>
            <w:r w:rsidR="000F3940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  <w:tr w:rsidR="00414A5B" w:rsidRPr="00192F9A" w:rsidTr="005F3831">
        <w:tc>
          <w:tcPr>
            <w:tcW w:w="14709" w:type="dxa"/>
            <w:gridSpan w:val="3"/>
            <w:shd w:val="clear" w:color="auto" w:fill="000000" w:themeFill="text1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Redes sociales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Cobertura en redes sociales</w:t>
            </w:r>
          </w:p>
        </w:tc>
        <w:tc>
          <w:tcPr>
            <w:tcW w:w="4790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Reportes de tráfico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de Dirección de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Comunicación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9D3252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hyperlink r:id="rId31" w:history="1">
              <w:r w:rsidR="004B2DAC" w:rsidRPr="00D34182">
                <w:rPr>
                  <w:rStyle w:val="Hipervnculo"/>
                  <w:rFonts w:ascii="Times New Roman" w:hAnsi="Times New Roman" w:cs="Times New Roman"/>
                  <w:sz w:val="21"/>
                  <w:szCs w:val="21"/>
                  <w:lang w:val="es-ES_tradnl"/>
                </w:rPr>
                <w:t>https://drive.google.com/file/d/1S_0hbZpAyjx9Td2u1o6wI0fTAbiTSoNy/view</w:t>
              </w:r>
            </w:hyperlink>
            <w:r w:rsidR="004B2DAC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</w:t>
            </w: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67409A" w:rsidRPr="00192F9A" w:rsidRDefault="0067409A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  <w:tr w:rsidR="00414A5B" w:rsidRPr="00192F9A" w:rsidTr="005F3831">
        <w:tc>
          <w:tcPr>
            <w:tcW w:w="14709" w:type="dxa"/>
            <w:gridSpan w:val="3"/>
            <w:shd w:val="clear" w:color="auto" w:fill="000000" w:themeFill="text1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  <w:t>Productos comunicacionales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Materiales de socialización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lastRenderedPageBreak/>
              <w:t>en diferentes formatos</w:t>
            </w:r>
          </w:p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Facilitar el acceso de la información al ciudadano y la interacción con el Estado</w:t>
            </w:r>
          </w:p>
          <w:p w:rsidR="004B2DAC" w:rsidRPr="00192F9A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  <w:lang w:val="es-ES_tradnl"/>
              </w:rPr>
            </w:pPr>
          </w:p>
        </w:tc>
        <w:tc>
          <w:tcPr>
            <w:tcW w:w="4790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lastRenderedPageBreak/>
              <w:t>Cantidad de materiales producidos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Pr="00192F9A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Número de herramientas creadas y mantenimiento de plataformas tecnológicas</w:t>
            </w: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 Ampliación y modificación  de la página WEB institucional </w:t>
            </w: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Pr="00192F9A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  <w:tc>
          <w:tcPr>
            <w:tcW w:w="7088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lastRenderedPageBreak/>
              <w:t>Informe de Dirección de Comunicación</w:t>
            </w:r>
          </w:p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58725052" wp14:editId="34803BB9">
                  <wp:extent cx="1388745" cy="904875"/>
                  <wp:effectExtent l="0" t="0" r="1905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ndicion de cuentas.jpe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17" cy="90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DA5" w:rsidRDefault="00B43DA5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B43DA5" w:rsidRPr="00192F9A" w:rsidRDefault="00B43DA5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  <w:tr w:rsidR="00414A5B" w:rsidRPr="00192F9A" w:rsidTr="005F3831">
        <w:tc>
          <w:tcPr>
            <w:tcW w:w="14709" w:type="dxa"/>
            <w:gridSpan w:val="3"/>
            <w:shd w:val="clear" w:color="auto" w:fill="000000" w:themeFill="text1"/>
          </w:tcPr>
          <w:p w:rsidR="00414A5B" w:rsidRPr="00FF7D7D" w:rsidRDefault="00414A5B" w:rsidP="00211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FF7D7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lastRenderedPageBreak/>
              <w:t>Verificación de satisfacción del público</w:t>
            </w:r>
          </w:p>
        </w:tc>
      </w:tr>
      <w:tr w:rsidR="00414A5B" w:rsidRPr="00192F9A" w:rsidTr="0067409A">
        <w:tc>
          <w:tcPr>
            <w:tcW w:w="2831" w:type="dxa"/>
          </w:tcPr>
          <w:p w:rsidR="00414A5B" w:rsidRPr="00192F9A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Verificación de satisfacción del público objetivo</w:t>
            </w:r>
          </w:p>
        </w:tc>
        <w:tc>
          <w:tcPr>
            <w:tcW w:w="4790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Número de encuestas realizadas</w:t>
            </w: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Pr="00192F9A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  <w:tc>
          <w:tcPr>
            <w:tcW w:w="7088" w:type="dxa"/>
          </w:tcPr>
          <w:p w:rsidR="00414A5B" w:rsidRDefault="00414A5B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 w:rsidRPr="00192F9A"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>Informe CRCC</w:t>
            </w: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Default="001F77A6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  <w:t xml:space="preserve">170 </w:t>
            </w:r>
          </w:p>
          <w:p w:rsidR="004B2DAC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  <w:p w:rsidR="004B2DAC" w:rsidRPr="00192F9A" w:rsidRDefault="004B2DAC" w:rsidP="002119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es-ES_tradnl"/>
              </w:rPr>
            </w:pPr>
          </w:p>
        </w:tc>
      </w:tr>
    </w:tbl>
    <w:p w:rsidR="00414A5B" w:rsidRDefault="00414A5B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p w:rsidR="004B2DAC" w:rsidRPr="008460F8" w:rsidRDefault="004B2DAC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ES_tradnl"/>
        </w:rPr>
      </w:pPr>
      <w:r w:rsidRPr="008460F8">
        <w:rPr>
          <w:rFonts w:ascii="Times New Roman" w:hAnsi="Times New Roman" w:cs="Times New Roman"/>
          <w:b/>
          <w:sz w:val="23"/>
          <w:szCs w:val="23"/>
          <w:lang w:val="es-ES_tradnl"/>
        </w:rPr>
        <w:t>Traba</w:t>
      </w:r>
      <w:r w:rsidR="002C7EB5">
        <w:rPr>
          <w:rFonts w:ascii="Times New Roman" w:hAnsi="Times New Roman" w:cs="Times New Roman"/>
          <w:b/>
          <w:sz w:val="23"/>
          <w:szCs w:val="23"/>
          <w:lang w:val="es-ES_tradnl"/>
        </w:rPr>
        <w:t>jo elaborado en cumplimiento de</w:t>
      </w:r>
      <w:r w:rsidRPr="008460F8">
        <w:rPr>
          <w:rFonts w:ascii="Times New Roman" w:hAnsi="Times New Roman" w:cs="Times New Roman"/>
          <w:b/>
          <w:sz w:val="23"/>
          <w:szCs w:val="23"/>
          <w:lang w:val="es-ES_tradnl"/>
        </w:rPr>
        <w:t>l</w:t>
      </w:r>
      <w:r w:rsidR="002C7EB5">
        <w:rPr>
          <w:rFonts w:ascii="Times New Roman" w:hAnsi="Times New Roman" w:cs="Times New Roman"/>
          <w:b/>
          <w:sz w:val="23"/>
          <w:szCs w:val="23"/>
          <w:lang w:val="es-ES_tradnl"/>
        </w:rPr>
        <w:t xml:space="preserve"> Decreto 2991/19 </w:t>
      </w:r>
      <w:r w:rsidR="001F77A6">
        <w:rPr>
          <w:rFonts w:ascii="Times New Roman" w:hAnsi="Times New Roman" w:cs="Times New Roman"/>
          <w:b/>
          <w:sz w:val="23"/>
          <w:szCs w:val="23"/>
          <w:lang w:val="es-ES_tradnl"/>
        </w:rPr>
        <w:t>y Resolución JEM/DGG/SG Nº 138/2022</w:t>
      </w:r>
    </w:p>
    <w:p w:rsidR="004B2DAC" w:rsidRPr="008460F8" w:rsidRDefault="004B2DAC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ES_tradnl"/>
        </w:rPr>
      </w:pPr>
    </w:p>
    <w:p w:rsidR="004B2DAC" w:rsidRPr="008460F8" w:rsidRDefault="004B2DAC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ES_tradnl"/>
        </w:rPr>
      </w:pPr>
    </w:p>
    <w:p w:rsidR="004B2DAC" w:rsidRPr="008460F8" w:rsidRDefault="004B2DAC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es-ES_tradnl"/>
        </w:rPr>
      </w:pPr>
      <w:r w:rsidRPr="008460F8">
        <w:rPr>
          <w:rFonts w:ascii="Times New Roman" w:hAnsi="Times New Roman" w:cs="Times New Roman"/>
          <w:b/>
          <w:sz w:val="23"/>
          <w:szCs w:val="23"/>
          <w:lang w:val="es-ES_tradnl"/>
        </w:rPr>
        <w:t xml:space="preserve">Elaborado por: </w:t>
      </w:r>
      <w:r w:rsidR="00B43DA5">
        <w:rPr>
          <w:rFonts w:ascii="Times New Roman" w:hAnsi="Times New Roman" w:cs="Times New Roman"/>
          <w:b/>
          <w:sz w:val="23"/>
          <w:szCs w:val="23"/>
          <w:lang w:val="es-ES_tradnl"/>
        </w:rPr>
        <w:t xml:space="preserve">Comité Rendición de Cuentas al Ciudadano </w:t>
      </w:r>
      <w:r w:rsidRPr="008460F8">
        <w:rPr>
          <w:rFonts w:ascii="Times New Roman" w:hAnsi="Times New Roman" w:cs="Times New Roman"/>
          <w:b/>
          <w:sz w:val="23"/>
          <w:szCs w:val="23"/>
          <w:lang w:val="es-ES_tradnl"/>
        </w:rPr>
        <w:t xml:space="preserve">   </w:t>
      </w:r>
    </w:p>
    <w:p w:rsidR="004B2DAC" w:rsidRDefault="004B2DAC" w:rsidP="00414A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s-ES_tradnl"/>
        </w:rPr>
      </w:pPr>
    </w:p>
    <w:p w:rsidR="00657D37" w:rsidRDefault="00B43DA5" w:rsidP="008460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23"/>
          <w:lang w:val="es-ES_tradnl"/>
        </w:rPr>
      </w:pPr>
      <w:r>
        <w:rPr>
          <w:rFonts w:ascii="Times New Roman" w:hAnsi="Times New Roman" w:cs="Times New Roman"/>
          <w:sz w:val="23"/>
          <w:szCs w:val="23"/>
          <w:lang w:val="es-ES_tradnl"/>
        </w:rPr>
        <w:t>Asunción,</w:t>
      </w:r>
      <w:r w:rsidR="001F77A6">
        <w:rPr>
          <w:rFonts w:ascii="Times New Roman" w:hAnsi="Times New Roman" w:cs="Times New Roman"/>
          <w:sz w:val="23"/>
          <w:szCs w:val="23"/>
          <w:lang w:val="es-ES_tradnl"/>
        </w:rPr>
        <w:t xml:space="preserve"> 12 </w:t>
      </w:r>
      <w:r w:rsidR="008460F8">
        <w:rPr>
          <w:rFonts w:ascii="Times New Roman" w:hAnsi="Times New Roman" w:cs="Times New Roman"/>
          <w:sz w:val="23"/>
          <w:szCs w:val="23"/>
          <w:lang w:val="es-ES_tradnl"/>
        </w:rPr>
        <w:t xml:space="preserve">de </w:t>
      </w:r>
      <w:r>
        <w:rPr>
          <w:rFonts w:ascii="Times New Roman" w:hAnsi="Times New Roman" w:cs="Times New Roman"/>
          <w:sz w:val="23"/>
          <w:szCs w:val="23"/>
          <w:lang w:val="es-ES_tradnl"/>
        </w:rPr>
        <w:t xml:space="preserve">enero </w:t>
      </w:r>
      <w:r w:rsidR="008460F8">
        <w:rPr>
          <w:rFonts w:ascii="Times New Roman" w:hAnsi="Times New Roman" w:cs="Times New Roman"/>
          <w:sz w:val="23"/>
          <w:szCs w:val="23"/>
          <w:lang w:val="es-ES_tradnl"/>
        </w:rPr>
        <w:t xml:space="preserve"> de 202</w:t>
      </w:r>
      <w:r w:rsidR="001F77A6">
        <w:rPr>
          <w:rFonts w:ascii="Times New Roman" w:hAnsi="Times New Roman" w:cs="Times New Roman"/>
          <w:sz w:val="23"/>
          <w:szCs w:val="23"/>
          <w:lang w:val="es-ES_tradnl"/>
        </w:rPr>
        <w:t>3</w:t>
      </w:r>
      <w:r w:rsidR="008460F8">
        <w:rPr>
          <w:rFonts w:ascii="Times New Roman" w:hAnsi="Times New Roman" w:cs="Times New Roman"/>
          <w:sz w:val="23"/>
          <w:szCs w:val="23"/>
          <w:lang w:val="es-ES_tradnl"/>
        </w:rPr>
        <w:t>.</w:t>
      </w:r>
    </w:p>
    <w:p w:rsidR="008460F8" w:rsidRPr="008460F8" w:rsidRDefault="008460F8" w:rsidP="002C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3"/>
          <w:lang w:val="es-ES_tradnl"/>
        </w:rPr>
      </w:pPr>
      <w:r w:rsidRPr="008460F8">
        <w:rPr>
          <w:rFonts w:ascii="Times New Roman" w:hAnsi="Times New Roman" w:cs="Times New Roman"/>
          <w:sz w:val="12"/>
          <w:szCs w:val="23"/>
          <w:lang w:val="es-ES_tradnl"/>
        </w:rPr>
        <w:t>dm</w:t>
      </w:r>
    </w:p>
    <w:sectPr w:rsidR="008460F8" w:rsidRPr="008460F8" w:rsidSect="005F3831">
      <w:headerReference w:type="default" r:id="rId33"/>
      <w:footerReference w:type="default" r:id="rId34"/>
      <w:pgSz w:w="16839" w:h="11907" w:orient="landscape" w:code="9"/>
      <w:pgMar w:top="720" w:right="720" w:bottom="720" w:left="720" w:header="28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52" w:rsidRDefault="009D3252" w:rsidP="002F55FE">
      <w:pPr>
        <w:spacing w:after="0" w:line="240" w:lineRule="auto"/>
      </w:pPr>
      <w:r>
        <w:separator/>
      </w:r>
    </w:p>
  </w:endnote>
  <w:endnote w:type="continuationSeparator" w:id="0">
    <w:p w:rsidR="009D3252" w:rsidRDefault="009D3252" w:rsidP="002F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59" w:rsidRDefault="00466559" w:rsidP="00872D22">
    <w:pPr>
      <w:pStyle w:val="Piedepgina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</w:p>
  <w:p w:rsidR="00466559" w:rsidRDefault="00466559" w:rsidP="00872D22">
    <w:pPr>
      <w:spacing w:after="0" w:line="240" w:lineRule="auto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Visión: Ser u</w:t>
    </w:r>
    <w:r w:rsidRPr="009E0A2F">
      <w:rPr>
        <w:rFonts w:ascii="Times New Roman" w:hAnsi="Times New Roman" w:cs="Times New Roman"/>
        <w:i/>
        <w:sz w:val="16"/>
        <w:szCs w:val="16"/>
      </w:rPr>
      <w:t>na institución</w:t>
    </w:r>
    <w:r w:rsidR="00FE5F37">
      <w:rPr>
        <w:rFonts w:ascii="Times New Roman" w:hAnsi="Times New Roman" w:cs="Times New Roman"/>
        <w:i/>
        <w:sz w:val="16"/>
        <w:szCs w:val="16"/>
      </w:rPr>
      <w:t xml:space="preserve"> confiable y reconocida por la aplicación de procesos transparentes, objetivos e imparciales en el cumplimiento de su rol constitucional, para el fortalecimiento del estado de derecho, en beneficio de la sociedad</w:t>
    </w:r>
  </w:p>
  <w:p w:rsidR="00466559" w:rsidRDefault="00466559">
    <w:pPr>
      <w:pStyle w:val="Piedepgina"/>
    </w:pPr>
  </w:p>
  <w:p w:rsidR="00466559" w:rsidRDefault="004665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52" w:rsidRDefault="009D3252" w:rsidP="002F55FE">
      <w:pPr>
        <w:spacing w:after="0" w:line="240" w:lineRule="auto"/>
      </w:pPr>
      <w:r>
        <w:separator/>
      </w:r>
    </w:p>
  </w:footnote>
  <w:footnote w:type="continuationSeparator" w:id="0">
    <w:p w:rsidR="009D3252" w:rsidRDefault="009D3252" w:rsidP="002F5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59" w:rsidRDefault="00466559">
    <w:pPr>
      <w:pStyle w:val="Encabezado"/>
    </w:pPr>
  </w:p>
  <w:p w:rsidR="00466559" w:rsidRDefault="00466559" w:rsidP="001019DE">
    <w:pPr>
      <w:pStyle w:val="Encabezado"/>
      <w:tabs>
        <w:tab w:val="clear" w:pos="8504"/>
        <w:tab w:val="left" w:pos="6450"/>
      </w:tabs>
      <w:rPr>
        <w:noProof/>
        <w:lang w:eastAsia="es-PY"/>
      </w:rPr>
    </w:pPr>
  </w:p>
  <w:p w:rsidR="00785276" w:rsidRDefault="00785276" w:rsidP="001019DE">
    <w:pPr>
      <w:pStyle w:val="Encabezado"/>
      <w:tabs>
        <w:tab w:val="clear" w:pos="8504"/>
        <w:tab w:val="left" w:pos="6450"/>
      </w:tabs>
      <w:rPr>
        <w:noProof/>
        <w:lang w:eastAsia="es-PY"/>
      </w:rPr>
    </w:pPr>
  </w:p>
  <w:p w:rsidR="00785276" w:rsidRDefault="00785276" w:rsidP="001019DE">
    <w:pPr>
      <w:pStyle w:val="Encabezado"/>
      <w:tabs>
        <w:tab w:val="clear" w:pos="8504"/>
        <w:tab w:val="left" w:pos="6450"/>
      </w:tabs>
      <w:rPr>
        <w:noProof/>
        <w:lang w:eastAsia="es-PY"/>
      </w:rPr>
    </w:pPr>
    <w:r>
      <w:rPr>
        <w:noProof/>
        <w:lang w:val="es-ES" w:eastAsia="es-ES"/>
      </w:rPr>
      <w:drawing>
        <wp:inline distT="0" distB="0" distL="0" distR="0" wp14:anchorId="59C2F11F" wp14:editId="26A90DE7">
          <wp:extent cx="2219325" cy="771525"/>
          <wp:effectExtent l="0" t="0" r="9525" b="9525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5276" w:rsidRDefault="00785276" w:rsidP="001019DE">
    <w:pPr>
      <w:pStyle w:val="Encabezado"/>
      <w:tabs>
        <w:tab w:val="clear" w:pos="8504"/>
        <w:tab w:val="left" w:pos="6450"/>
      </w:tabs>
      <w:rPr>
        <w:noProof/>
        <w:lang w:eastAsia="es-PY"/>
      </w:rPr>
    </w:pPr>
  </w:p>
  <w:p w:rsidR="00785276" w:rsidRDefault="00466559" w:rsidP="00785276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i/>
        <w:sz w:val="16"/>
        <w:szCs w:val="16"/>
      </w:rPr>
    </w:pPr>
    <w:r w:rsidRPr="009E0A2F">
      <w:rPr>
        <w:rFonts w:ascii="Times New Roman" w:hAnsi="Times New Roman" w:cs="Times New Roman"/>
        <w:i/>
        <w:sz w:val="16"/>
        <w:szCs w:val="16"/>
      </w:rPr>
      <w:t xml:space="preserve">Misión: </w:t>
    </w:r>
    <w:r w:rsidR="00785276">
      <w:rPr>
        <w:rFonts w:ascii="Times New Roman" w:hAnsi="Times New Roman" w:cs="Times New Roman"/>
        <w:i/>
        <w:sz w:val="16"/>
        <w:szCs w:val="16"/>
      </w:rPr>
      <w:t xml:space="preserve">Órgano Constitucional que juzga el desempeño de los Magistrados Judiciales, Agentes Fiscales y Defensores Públicos por la supuesta comisión de los delitos o mal desempeño en el ejercicio de sus funciones </w:t>
    </w:r>
  </w:p>
  <w:p w:rsidR="00785276" w:rsidRDefault="00785276" w:rsidP="00785276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Velando por la correcta administración de justicia, en tutela de los derechos de los ciudadanos.</w:t>
    </w:r>
  </w:p>
  <w:p w:rsidR="00466559" w:rsidRDefault="00466559" w:rsidP="00785276">
    <w:pPr>
      <w:pStyle w:val="Encabezado"/>
      <w:tabs>
        <w:tab w:val="clear" w:pos="8504"/>
        <w:tab w:val="left" w:pos="6450"/>
      </w:tabs>
      <w:jc w:val="center"/>
    </w:pPr>
    <w:r>
      <w:rPr>
        <w:rFonts w:ascii="Aparajita" w:hAnsi="Aparajita" w:cs="Aparajita"/>
        <w:i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E09D04" wp14:editId="2BF45328">
              <wp:simplePos x="0" y="0"/>
              <wp:positionH relativeFrom="column">
                <wp:posOffset>-19050</wp:posOffset>
              </wp:positionH>
              <wp:positionV relativeFrom="paragraph">
                <wp:posOffset>56515</wp:posOffset>
              </wp:positionV>
              <wp:extent cx="961072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10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4.45pt;width:7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0X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C7526E"/>
    <w:multiLevelType w:val="hybridMultilevel"/>
    <w:tmpl w:val="545A70DC"/>
    <w:lvl w:ilvl="0" w:tplc="DAF44B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788" w:hanging="360"/>
      </w:pPr>
    </w:lvl>
    <w:lvl w:ilvl="2" w:tplc="3C0A001B" w:tentative="1">
      <w:start w:val="1"/>
      <w:numFmt w:val="lowerRoman"/>
      <w:lvlText w:val="%3."/>
      <w:lvlJc w:val="right"/>
      <w:pPr>
        <w:ind w:left="2508" w:hanging="180"/>
      </w:pPr>
    </w:lvl>
    <w:lvl w:ilvl="3" w:tplc="3C0A000F" w:tentative="1">
      <w:start w:val="1"/>
      <w:numFmt w:val="decimal"/>
      <w:lvlText w:val="%4."/>
      <w:lvlJc w:val="left"/>
      <w:pPr>
        <w:ind w:left="3228" w:hanging="360"/>
      </w:pPr>
    </w:lvl>
    <w:lvl w:ilvl="4" w:tplc="3C0A0019" w:tentative="1">
      <w:start w:val="1"/>
      <w:numFmt w:val="lowerLetter"/>
      <w:lvlText w:val="%5."/>
      <w:lvlJc w:val="left"/>
      <w:pPr>
        <w:ind w:left="3948" w:hanging="360"/>
      </w:pPr>
    </w:lvl>
    <w:lvl w:ilvl="5" w:tplc="3C0A001B" w:tentative="1">
      <w:start w:val="1"/>
      <w:numFmt w:val="lowerRoman"/>
      <w:lvlText w:val="%6."/>
      <w:lvlJc w:val="right"/>
      <w:pPr>
        <w:ind w:left="4668" w:hanging="180"/>
      </w:pPr>
    </w:lvl>
    <w:lvl w:ilvl="6" w:tplc="3C0A000F" w:tentative="1">
      <w:start w:val="1"/>
      <w:numFmt w:val="decimal"/>
      <w:lvlText w:val="%7."/>
      <w:lvlJc w:val="left"/>
      <w:pPr>
        <w:ind w:left="5388" w:hanging="360"/>
      </w:pPr>
    </w:lvl>
    <w:lvl w:ilvl="7" w:tplc="3C0A0019" w:tentative="1">
      <w:start w:val="1"/>
      <w:numFmt w:val="lowerLetter"/>
      <w:lvlText w:val="%8."/>
      <w:lvlJc w:val="left"/>
      <w:pPr>
        <w:ind w:left="6108" w:hanging="360"/>
      </w:pPr>
    </w:lvl>
    <w:lvl w:ilvl="8" w:tplc="3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777E08"/>
    <w:multiLevelType w:val="hybridMultilevel"/>
    <w:tmpl w:val="B94C4AE0"/>
    <w:lvl w:ilvl="0" w:tplc="F84E582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37719"/>
    <w:multiLevelType w:val="hybridMultilevel"/>
    <w:tmpl w:val="89D67D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66018"/>
    <w:multiLevelType w:val="hybridMultilevel"/>
    <w:tmpl w:val="0C463A06"/>
    <w:lvl w:ilvl="0" w:tplc="CE68E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6BBB"/>
    <w:multiLevelType w:val="hybridMultilevel"/>
    <w:tmpl w:val="DDE415C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C6EC0"/>
    <w:multiLevelType w:val="hybridMultilevel"/>
    <w:tmpl w:val="37CE6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3EDB"/>
    <w:multiLevelType w:val="hybridMultilevel"/>
    <w:tmpl w:val="A88EC03C"/>
    <w:lvl w:ilvl="0" w:tplc="0478E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F0E0B"/>
    <w:multiLevelType w:val="hybridMultilevel"/>
    <w:tmpl w:val="E078ED88"/>
    <w:lvl w:ilvl="0" w:tplc="FB0A73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52568"/>
    <w:multiLevelType w:val="hybridMultilevel"/>
    <w:tmpl w:val="78224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D4E03"/>
    <w:multiLevelType w:val="hybridMultilevel"/>
    <w:tmpl w:val="D5FCAE3A"/>
    <w:lvl w:ilvl="0" w:tplc="3FC6EA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C61A2"/>
    <w:multiLevelType w:val="hybridMultilevel"/>
    <w:tmpl w:val="9BB27E88"/>
    <w:lvl w:ilvl="0" w:tplc="35F0AA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E535F2"/>
    <w:multiLevelType w:val="hybridMultilevel"/>
    <w:tmpl w:val="633A3A56"/>
    <w:lvl w:ilvl="0" w:tplc="0C0A000F">
      <w:start w:val="1"/>
      <w:numFmt w:val="decimal"/>
      <w:lvlText w:val="%1."/>
      <w:lvlJc w:val="left"/>
      <w:pPr>
        <w:ind w:left="763" w:hanging="360"/>
      </w:pPr>
    </w:lvl>
    <w:lvl w:ilvl="1" w:tplc="0C0A0019" w:tentative="1">
      <w:start w:val="1"/>
      <w:numFmt w:val="lowerLetter"/>
      <w:lvlText w:val="%2."/>
      <w:lvlJc w:val="left"/>
      <w:pPr>
        <w:ind w:left="1483" w:hanging="360"/>
      </w:pPr>
    </w:lvl>
    <w:lvl w:ilvl="2" w:tplc="0C0A001B" w:tentative="1">
      <w:start w:val="1"/>
      <w:numFmt w:val="lowerRoman"/>
      <w:lvlText w:val="%3."/>
      <w:lvlJc w:val="right"/>
      <w:pPr>
        <w:ind w:left="2203" w:hanging="180"/>
      </w:pPr>
    </w:lvl>
    <w:lvl w:ilvl="3" w:tplc="0C0A000F" w:tentative="1">
      <w:start w:val="1"/>
      <w:numFmt w:val="decimal"/>
      <w:lvlText w:val="%4."/>
      <w:lvlJc w:val="left"/>
      <w:pPr>
        <w:ind w:left="2923" w:hanging="360"/>
      </w:pPr>
    </w:lvl>
    <w:lvl w:ilvl="4" w:tplc="0C0A0019" w:tentative="1">
      <w:start w:val="1"/>
      <w:numFmt w:val="lowerLetter"/>
      <w:lvlText w:val="%5."/>
      <w:lvlJc w:val="left"/>
      <w:pPr>
        <w:ind w:left="3643" w:hanging="360"/>
      </w:pPr>
    </w:lvl>
    <w:lvl w:ilvl="5" w:tplc="0C0A001B" w:tentative="1">
      <w:start w:val="1"/>
      <w:numFmt w:val="lowerRoman"/>
      <w:lvlText w:val="%6."/>
      <w:lvlJc w:val="right"/>
      <w:pPr>
        <w:ind w:left="4363" w:hanging="180"/>
      </w:pPr>
    </w:lvl>
    <w:lvl w:ilvl="6" w:tplc="0C0A000F" w:tentative="1">
      <w:start w:val="1"/>
      <w:numFmt w:val="decimal"/>
      <w:lvlText w:val="%7."/>
      <w:lvlJc w:val="left"/>
      <w:pPr>
        <w:ind w:left="5083" w:hanging="360"/>
      </w:pPr>
    </w:lvl>
    <w:lvl w:ilvl="7" w:tplc="0C0A0019" w:tentative="1">
      <w:start w:val="1"/>
      <w:numFmt w:val="lowerLetter"/>
      <w:lvlText w:val="%8."/>
      <w:lvlJc w:val="left"/>
      <w:pPr>
        <w:ind w:left="5803" w:hanging="360"/>
      </w:pPr>
    </w:lvl>
    <w:lvl w:ilvl="8" w:tplc="0C0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3">
    <w:nsid w:val="5F7E324F"/>
    <w:multiLevelType w:val="hybridMultilevel"/>
    <w:tmpl w:val="4B0A1684"/>
    <w:lvl w:ilvl="0" w:tplc="D6587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156C0"/>
    <w:multiLevelType w:val="hybridMultilevel"/>
    <w:tmpl w:val="5B3C62B4"/>
    <w:lvl w:ilvl="0" w:tplc="52E6D3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E4846"/>
    <w:multiLevelType w:val="hybridMultilevel"/>
    <w:tmpl w:val="AD0AE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17352"/>
    <w:multiLevelType w:val="hybridMultilevel"/>
    <w:tmpl w:val="D53AA72C"/>
    <w:lvl w:ilvl="0" w:tplc="A754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33E4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08741A6"/>
    <w:multiLevelType w:val="hybridMultilevel"/>
    <w:tmpl w:val="5BD2D9AC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9446817"/>
    <w:multiLevelType w:val="hybridMultilevel"/>
    <w:tmpl w:val="0B6C8DE4"/>
    <w:lvl w:ilvl="0" w:tplc="3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6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  <w:num w:numId="12">
    <w:abstractNumId w:val="19"/>
  </w:num>
  <w:num w:numId="13">
    <w:abstractNumId w:val="2"/>
  </w:num>
  <w:num w:numId="14">
    <w:abstractNumId w:val="11"/>
  </w:num>
  <w:num w:numId="15">
    <w:abstractNumId w:val="14"/>
  </w:num>
  <w:num w:numId="16">
    <w:abstractNumId w:val="8"/>
  </w:num>
  <w:num w:numId="17">
    <w:abstractNumId w:val="5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98"/>
    <w:rsid w:val="00010839"/>
    <w:rsid w:val="00031341"/>
    <w:rsid w:val="00042FCB"/>
    <w:rsid w:val="000509C4"/>
    <w:rsid w:val="0006219F"/>
    <w:rsid w:val="0006448C"/>
    <w:rsid w:val="00074B54"/>
    <w:rsid w:val="00075ECB"/>
    <w:rsid w:val="00082CB8"/>
    <w:rsid w:val="0009098B"/>
    <w:rsid w:val="000B14BA"/>
    <w:rsid w:val="000C5052"/>
    <w:rsid w:val="000C5A3E"/>
    <w:rsid w:val="000C5EF4"/>
    <w:rsid w:val="000E2214"/>
    <w:rsid w:val="000F207A"/>
    <w:rsid w:val="000F3940"/>
    <w:rsid w:val="0010126C"/>
    <w:rsid w:val="001019DE"/>
    <w:rsid w:val="00110403"/>
    <w:rsid w:val="00122029"/>
    <w:rsid w:val="00135D91"/>
    <w:rsid w:val="00141AD2"/>
    <w:rsid w:val="0014261E"/>
    <w:rsid w:val="00142FFB"/>
    <w:rsid w:val="00151725"/>
    <w:rsid w:val="00172900"/>
    <w:rsid w:val="0017313D"/>
    <w:rsid w:val="00180E5B"/>
    <w:rsid w:val="001826FA"/>
    <w:rsid w:val="00197677"/>
    <w:rsid w:val="001A05D2"/>
    <w:rsid w:val="001A6C23"/>
    <w:rsid w:val="001A7C4E"/>
    <w:rsid w:val="001B66EE"/>
    <w:rsid w:val="001C0DB8"/>
    <w:rsid w:val="001C2DF1"/>
    <w:rsid w:val="001C3401"/>
    <w:rsid w:val="001D2408"/>
    <w:rsid w:val="001E5A2E"/>
    <w:rsid w:val="001F3707"/>
    <w:rsid w:val="001F6E7B"/>
    <w:rsid w:val="001F77A6"/>
    <w:rsid w:val="00202DE0"/>
    <w:rsid w:val="00211F25"/>
    <w:rsid w:val="00212D5E"/>
    <w:rsid w:val="00235C64"/>
    <w:rsid w:val="002404A6"/>
    <w:rsid w:val="00243957"/>
    <w:rsid w:val="00250DB9"/>
    <w:rsid w:val="002528B0"/>
    <w:rsid w:val="00271331"/>
    <w:rsid w:val="00281084"/>
    <w:rsid w:val="002855A1"/>
    <w:rsid w:val="0028644B"/>
    <w:rsid w:val="002A0FDE"/>
    <w:rsid w:val="002C1860"/>
    <w:rsid w:val="002C1A2A"/>
    <w:rsid w:val="002C7A94"/>
    <w:rsid w:val="002C7EB5"/>
    <w:rsid w:val="002D75E1"/>
    <w:rsid w:val="002E75DE"/>
    <w:rsid w:val="002F55FE"/>
    <w:rsid w:val="002F7447"/>
    <w:rsid w:val="00305280"/>
    <w:rsid w:val="00311B3E"/>
    <w:rsid w:val="003201A2"/>
    <w:rsid w:val="00323026"/>
    <w:rsid w:val="003265BA"/>
    <w:rsid w:val="00331E42"/>
    <w:rsid w:val="00342592"/>
    <w:rsid w:val="003631A6"/>
    <w:rsid w:val="00371CF5"/>
    <w:rsid w:val="003727E5"/>
    <w:rsid w:val="00386718"/>
    <w:rsid w:val="003909EE"/>
    <w:rsid w:val="003A1FD4"/>
    <w:rsid w:val="003A2374"/>
    <w:rsid w:val="003A3418"/>
    <w:rsid w:val="003B13B4"/>
    <w:rsid w:val="003B18AC"/>
    <w:rsid w:val="003D018E"/>
    <w:rsid w:val="003D7DFA"/>
    <w:rsid w:val="003F36FE"/>
    <w:rsid w:val="003F6BE7"/>
    <w:rsid w:val="00406CAF"/>
    <w:rsid w:val="00412E8C"/>
    <w:rsid w:val="00414A5B"/>
    <w:rsid w:val="004226EC"/>
    <w:rsid w:val="00423110"/>
    <w:rsid w:val="0042682B"/>
    <w:rsid w:val="004334D3"/>
    <w:rsid w:val="00452FE1"/>
    <w:rsid w:val="004604D8"/>
    <w:rsid w:val="00466559"/>
    <w:rsid w:val="004723C4"/>
    <w:rsid w:val="00473F82"/>
    <w:rsid w:val="004744FC"/>
    <w:rsid w:val="004763D6"/>
    <w:rsid w:val="00476D5C"/>
    <w:rsid w:val="0048287B"/>
    <w:rsid w:val="004A384F"/>
    <w:rsid w:val="004A616C"/>
    <w:rsid w:val="004A619A"/>
    <w:rsid w:val="004B2DAC"/>
    <w:rsid w:val="004C3872"/>
    <w:rsid w:val="004D1AD4"/>
    <w:rsid w:val="004D5692"/>
    <w:rsid w:val="004E4497"/>
    <w:rsid w:val="004F1A99"/>
    <w:rsid w:val="005000A8"/>
    <w:rsid w:val="005326C0"/>
    <w:rsid w:val="0053583A"/>
    <w:rsid w:val="0054509C"/>
    <w:rsid w:val="005454C6"/>
    <w:rsid w:val="00560ACD"/>
    <w:rsid w:val="00580241"/>
    <w:rsid w:val="00591F94"/>
    <w:rsid w:val="00595555"/>
    <w:rsid w:val="005A2DBA"/>
    <w:rsid w:val="005A3C72"/>
    <w:rsid w:val="005B5FB9"/>
    <w:rsid w:val="005C46C5"/>
    <w:rsid w:val="005D373F"/>
    <w:rsid w:val="005E0B0F"/>
    <w:rsid w:val="005E0D45"/>
    <w:rsid w:val="005F3831"/>
    <w:rsid w:val="00602964"/>
    <w:rsid w:val="00605698"/>
    <w:rsid w:val="00614F67"/>
    <w:rsid w:val="006266B5"/>
    <w:rsid w:val="006352E8"/>
    <w:rsid w:val="00646586"/>
    <w:rsid w:val="00650F56"/>
    <w:rsid w:val="0065682B"/>
    <w:rsid w:val="00657512"/>
    <w:rsid w:val="00657D37"/>
    <w:rsid w:val="00667E87"/>
    <w:rsid w:val="006714CD"/>
    <w:rsid w:val="0067409A"/>
    <w:rsid w:val="00675290"/>
    <w:rsid w:val="0069573D"/>
    <w:rsid w:val="006A0733"/>
    <w:rsid w:val="006B0E88"/>
    <w:rsid w:val="006D3D6E"/>
    <w:rsid w:val="006D5891"/>
    <w:rsid w:val="006E41F9"/>
    <w:rsid w:val="006E504F"/>
    <w:rsid w:val="006F405B"/>
    <w:rsid w:val="006F757D"/>
    <w:rsid w:val="0070394F"/>
    <w:rsid w:val="007043B7"/>
    <w:rsid w:val="00707EC5"/>
    <w:rsid w:val="0071397B"/>
    <w:rsid w:val="00774999"/>
    <w:rsid w:val="00781E5E"/>
    <w:rsid w:val="00785276"/>
    <w:rsid w:val="007946EA"/>
    <w:rsid w:val="007A0AEA"/>
    <w:rsid w:val="007A1545"/>
    <w:rsid w:val="007A3350"/>
    <w:rsid w:val="007B2B32"/>
    <w:rsid w:val="007B5C10"/>
    <w:rsid w:val="007B6D90"/>
    <w:rsid w:val="007C6C36"/>
    <w:rsid w:val="007D5F72"/>
    <w:rsid w:val="007E0069"/>
    <w:rsid w:val="007E4E85"/>
    <w:rsid w:val="007F01BC"/>
    <w:rsid w:val="007F15E7"/>
    <w:rsid w:val="007F2BE2"/>
    <w:rsid w:val="00801797"/>
    <w:rsid w:val="008023DD"/>
    <w:rsid w:val="00803F20"/>
    <w:rsid w:val="0080460C"/>
    <w:rsid w:val="0080740C"/>
    <w:rsid w:val="0081208C"/>
    <w:rsid w:val="008357B8"/>
    <w:rsid w:val="00840276"/>
    <w:rsid w:val="008460F8"/>
    <w:rsid w:val="00851010"/>
    <w:rsid w:val="008634C0"/>
    <w:rsid w:val="008709DA"/>
    <w:rsid w:val="00872D22"/>
    <w:rsid w:val="00874E9A"/>
    <w:rsid w:val="008859C3"/>
    <w:rsid w:val="00886B35"/>
    <w:rsid w:val="008948DE"/>
    <w:rsid w:val="008B01FB"/>
    <w:rsid w:val="008B39DF"/>
    <w:rsid w:val="008B4C5E"/>
    <w:rsid w:val="008C11AD"/>
    <w:rsid w:val="008C3F26"/>
    <w:rsid w:val="008C48B9"/>
    <w:rsid w:val="008D51F0"/>
    <w:rsid w:val="008E60E6"/>
    <w:rsid w:val="008E60F3"/>
    <w:rsid w:val="008E70C5"/>
    <w:rsid w:val="00905972"/>
    <w:rsid w:val="00924191"/>
    <w:rsid w:val="00933106"/>
    <w:rsid w:val="009368CE"/>
    <w:rsid w:val="00951D29"/>
    <w:rsid w:val="009605FA"/>
    <w:rsid w:val="00963543"/>
    <w:rsid w:val="0097330B"/>
    <w:rsid w:val="00983EE0"/>
    <w:rsid w:val="009D3252"/>
    <w:rsid w:val="009D6551"/>
    <w:rsid w:val="009F20FD"/>
    <w:rsid w:val="009F3E8F"/>
    <w:rsid w:val="00A008DD"/>
    <w:rsid w:val="00A060F1"/>
    <w:rsid w:val="00A06749"/>
    <w:rsid w:val="00A12D34"/>
    <w:rsid w:val="00A12D82"/>
    <w:rsid w:val="00A36FEB"/>
    <w:rsid w:val="00A461AD"/>
    <w:rsid w:val="00A507E0"/>
    <w:rsid w:val="00A62A5B"/>
    <w:rsid w:val="00A62AAA"/>
    <w:rsid w:val="00A71A91"/>
    <w:rsid w:val="00A72B93"/>
    <w:rsid w:val="00A82295"/>
    <w:rsid w:val="00AB307E"/>
    <w:rsid w:val="00AC3E21"/>
    <w:rsid w:val="00AD3A93"/>
    <w:rsid w:val="00AD6AF3"/>
    <w:rsid w:val="00AD7153"/>
    <w:rsid w:val="00AE287D"/>
    <w:rsid w:val="00B03756"/>
    <w:rsid w:val="00B04484"/>
    <w:rsid w:val="00B1322F"/>
    <w:rsid w:val="00B24E31"/>
    <w:rsid w:val="00B3365B"/>
    <w:rsid w:val="00B43DA5"/>
    <w:rsid w:val="00B50C19"/>
    <w:rsid w:val="00B51F21"/>
    <w:rsid w:val="00B52C3C"/>
    <w:rsid w:val="00B5728C"/>
    <w:rsid w:val="00B57BEB"/>
    <w:rsid w:val="00B73DA1"/>
    <w:rsid w:val="00B838A6"/>
    <w:rsid w:val="00B95421"/>
    <w:rsid w:val="00B95F6F"/>
    <w:rsid w:val="00BA0B72"/>
    <w:rsid w:val="00BB095C"/>
    <w:rsid w:val="00BB2302"/>
    <w:rsid w:val="00BC0DCD"/>
    <w:rsid w:val="00BD3C4D"/>
    <w:rsid w:val="00BE0D23"/>
    <w:rsid w:val="00BF1D96"/>
    <w:rsid w:val="00C0520F"/>
    <w:rsid w:val="00C07EBB"/>
    <w:rsid w:val="00C101B9"/>
    <w:rsid w:val="00C1729E"/>
    <w:rsid w:val="00C2031B"/>
    <w:rsid w:val="00C20327"/>
    <w:rsid w:val="00C258D3"/>
    <w:rsid w:val="00C33083"/>
    <w:rsid w:val="00C36460"/>
    <w:rsid w:val="00C43737"/>
    <w:rsid w:val="00C46ED2"/>
    <w:rsid w:val="00C6188B"/>
    <w:rsid w:val="00C7020D"/>
    <w:rsid w:val="00C74C21"/>
    <w:rsid w:val="00C86859"/>
    <w:rsid w:val="00C90CD2"/>
    <w:rsid w:val="00C92AEF"/>
    <w:rsid w:val="00CB5B27"/>
    <w:rsid w:val="00CC2B83"/>
    <w:rsid w:val="00CC36EC"/>
    <w:rsid w:val="00CD3FB7"/>
    <w:rsid w:val="00CD7C39"/>
    <w:rsid w:val="00CE2ABF"/>
    <w:rsid w:val="00CE5D9A"/>
    <w:rsid w:val="00CE5E82"/>
    <w:rsid w:val="00CF33CE"/>
    <w:rsid w:val="00D03632"/>
    <w:rsid w:val="00D04E6A"/>
    <w:rsid w:val="00D22B51"/>
    <w:rsid w:val="00D277E8"/>
    <w:rsid w:val="00D36DAA"/>
    <w:rsid w:val="00D464EC"/>
    <w:rsid w:val="00D5089B"/>
    <w:rsid w:val="00D81DD9"/>
    <w:rsid w:val="00DC7926"/>
    <w:rsid w:val="00E053DD"/>
    <w:rsid w:val="00E24425"/>
    <w:rsid w:val="00E269F7"/>
    <w:rsid w:val="00E31985"/>
    <w:rsid w:val="00E35417"/>
    <w:rsid w:val="00E41EF3"/>
    <w:rsid w:val="00E53373"/>
    <w:rsid w:val="00E579E8"/>
    <w:rsid w:val="00E62EBD"/>
    <w:rsid w:val="00E62F70"/>
    <w:rsid w:val="00E83DE0"/>
    <w:rsid w:val="00E87723"/>
    <w:rsid w:val="00EA3D68"/>
    <w:rsid w:val="00EB6B9B"/>
    <w:rsid w:val="00EB6DAE"/>
    <w:rsid w:val="00EC58E5"/>
    <w:rsid w:val="00ED3C47"/>
    <w:rsid w:val="00ED75BA"/>
    <w:rsid w:val="00F14ECB"/>
    <w:rsid w:val="00F15CA2"/>
    <w:rsid w:val="00F168EB"/>
    <w:rsid w:val="00F303C2"/>
    <w:rsid w:val="00F307F8"/>
    <w:rsid w:val="00F3273D"/>
    <w:rsid w:val="00F3431F"/>
    <w:rsid w:val="00F568EF"/>
    <w:rsid w:val="00F605FF"/>
    <w:rsid w:val="00F7050C"/>
    <w:rsid w:val="00F755E9"/>
    <w:rsid w:val="00F87008"/>
    <w:rsid w:val="00F87BC9"/>
    <w:rsid w:val="00F91FC5"/>
    <w:rsid w:val="00FB222B"/>
    <w:rsid w:val="00FB3E94"/>
    <w:rsid w:val="00FB6C0A"/>
    <w:rsid w:val="00FC4790"/>
    <w:rsid w:val="00FC7630"/>
    <w:rsid w:val="00FE5F37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34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F87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698"/>
    <w:pPr>
      <w:spacing w:after="0" w:line="240" w:lineRule="auto"/>
    </w:pPr>
    <w:rPr>
      <w:rFonts w:ascii="Tahoma" w:eastAsiaTheme="minorHAnsi" w:hAnsi="Tahoma" w:cs="Tahoma"/>
      <w:sz w:val="16"/>
      <w:szCs w:val="16"/>
      <w:lang w:val="es-P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F55F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55FE"/>
  </w:style>
  <w:style w:type="paragraph" w:styleId="Piedepgina">
    <w:name w:val="footer"/>
    <w:basedOn w:val="Normal"/>
    <w:link w:val="PiedepginaCar"/>
    <w:uiPriority w:val="99"/>
    <w:unhideWhenUsed/>
    <w:rsid w:val="002F55F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55FE"/>
  </w:style>
  <w:style w:type="paragraph" w:styleId="Prrafodelista">
    <w:name w:val="List Paragraph"/>
    <w:basedOn w:val="Normal"/>
    <w:link w:val="PrrafodelistaCar"/>
    <w:uiPriority w:val="34"/>
    <w:qFormat/>
    <w:rsid w:val="003F6BE7"/>
    <w:pPr>
      <w:ind w:left="720"/>
      <w:contextualSpacing/>
    </w:pPr>
    <w:rPr>
      <w:rFonts w:eastAsiaTheme="minorHAnsi"/>
      <w:lang w:val="es-PY" w:eastAsia="en-US"/>
    </w:rPr>
  </w:style>
  <w:style w:type="paragraph" w:customStyle="1" w:styleId="Heading">
    <w:name w:val="Heading"/>
    <w:basedOn w:val="Normal"/>
    <w:next w:val="Normal"/>
    <w:rsid w:val="007B5C10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table" w:styleId="Tablaconcuadrcula">
    <w:name w:val="Table Grid"/>
    <w:basedOn w:val="Tablanormal"/>
    <w:uiPriority w:val="39"/>
    <w:rsid w:val="00500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201A2"/>
    <w:rPr>
      <w:color w:val="0000FF" w:themeColor="hyperlink"/>
      <w:u w:val="single"/>
    </w:rPr>
  </w:style>
  <w:style w:type="paragraph" w:customStyle="1" w:styleId="Default">
    <w:name w:val="Default"/>
    <w:rsid w:val="00A62A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8709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709DA"/>
    <w:rPr>
      <w:rFonts w:ascii="Book Antiqua" w:eastAsia="Times New Roman" w:hAnsi="Book Antiqua" w:cs="Book Antiqua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70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8709DA"/>
    <w:rPr>
      <w:rFonts w:eastAsiaTheme="minorEastAsia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8709DA"/>
    <w:pPr>
      <w:spacing w:after="0" w:line="240" w:lineRule="auto"/>
      <w:jc w:val="center"/>
    </w:pPr>
    <w:rPr>
      <w:rFonts w:ascii="Book Antiqua" w:eastAsia="Times New Roman" w:hAnsi="Book Antiqua" w:cs="Book Antiqua"/>
      <w:b/>
      <w:bCs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87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unhideWhenUsed/>
    <w:rsid w:val="00F6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723C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rsid w:val="00414A5B"/>
  </w:style>
  <w:style w:type="character" w:styleId="Hipervnculovisitado">
    <w:name w:val="FollowedHyperlink"/>
    <w:basedOn w:val="Fuentedeprrafopredeter"/>
    <w:uiPriority w:val="99"/>
    <w:semiHidden/>
    <w:unhideWhenUsed/>
    <w:rsid w:val="008460F8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87008"/>
    <w:rPr>
      <w:rFonts w:ascii="Times New Roman" w:eastAsia="Times New Roman" w:hAnsi="Times New Roman" w:cs="Times New Roman"/>
      <w:b/>
      <w:bCs/>
      <w:sz w:val="36"/>
      <w:szCs w:val="36"/>
      <w:lang w:eastAsia="es-P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D34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F87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PY"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5698"/>
    <w:pPr>
      <w:spacing w:after="0" w:line="240" w:lineRule="auto"/>
    </w:pPr>
    <w:rPr>
      <w:rFonts w:ascii="Tahoma" w:eastAsiaTheme="minorHAnsi" w:hAnsi="Tahoma" w:cs="Tahoma"/>
      <w:sz w:val="16"/>
      <w:szCs w:val="16"/>
      <w:lang w:val="es-P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69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F55F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55FE"/>
  </w:style>
  <w:style w:type="paragraph" w:styleId="Piedepgina">
    <w:name w:val="footer"/>
    <w:basedOn w:val="Normal"/>
    <w:link w:val="PiedepginaCar"/>
    <w:uiPriority w:val="99"/>
    <w:unhideWhenUsed/>
    <w:rsid w:val="002F55F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F55FE"/>
  </w:style>
  <w:style w:type="paragraph" w:styleId="Prrafodelista">
    <w:name w:val="List Paragraph"/>
    <w:basedOn w:val="Normal"/>
    <w:link w:val="PrrafodelistaCar"/>
    <w:uiPriority w:val="34"/>
    <w:qFormat/>
    <w:rsid w:val="003F6BE7"/>
    <w:pPr>
      <w:ind w:left="720"/>
      <w:contextualSpacing/>
    </w:pPr>
    <w:rPr>
      <w:rFonts w:eastAsiaTheme="minorHAnsi"/>
      <w:lang w:val="es-PY" w:eastAsia="en-US"/>
    </w:rPr>
  </w:style>
  <w:style w:type="paragraph" w:customStyle="1" w:styleId="Heading">
    <w:name w:val="Heading"/>
    <w:basedOn w:val="Normal"/>
    <w:next w:val="Normal"/>
    <w:rsid w:val="007B5C10"/>
    <w:pPr>
      <w:widowControl w:val="0"/>
      <w:suppressAutoHyphens/>
      <w:autoSpaceDE w:val="0"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table" w:styleId="Tablaconcuadrcula">
    <w:name w:val="Table Grid"/>
    <w:basedOn w:val="Tablanormal"/>
    <w:uiPriority w:val="39"/>
    <w:rsid w:val="00500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201A2"/>
    <w:rPr>
      <w:color w:val="0000FF" w:themeColor="hyperlink"/>
      <w:u w:val="single"/>
    </w:rPr>
  </w:style>
  <w:style w:type="paragraph" w:customStyle="1" w:styleId="Default">
    <w:name w:val="Default"/>
    <w:rsid w:val="00A62A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8709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709DA"/>
    <w:rPr>
      <w:rFonts w:ascii="Book Antiqua" w:eastAsia="Times New Roman" w:hAnsi="Book Antiqua" w:cs="Book Antiqua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709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8709DA"/>
    <w:rPr>
      <w:rFonts w:eastAsiaTheme="minorEastAsia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8709DA"/>
    <w:pPr>
      <w:spacing w:after="0" w:line="240" w:lineRule="auto"/>
      <w:jc w:val="center"/>
    </w:pPr>
    <w:rPr>
      <w:rFonts w:ascii="Book Antiqua" w:eastAsia="Times New Roman" w:hAnsi="Book Antiqua" w:cs="Book Antiqua"/>
      <w:b/>
      <w:bCs/>
      <w:sz w:val="24"/>
      <w:szCs w:val="24"/>
    </w:rPr>
  </w:style>
  <w:style w:type="character" w:customStyle="1" w:styleId="TtuloCar1">
    <w:name w:val="Título Car1"/>
    <w:basedOn w:val="Fuentedeprrafopredeter"/>
    <w:uiPriority w:val="10"/>
    <w:rsid w:val="0087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NormalWeb">
    <w:name w:val="Normal (Web)"/>
    <w:basedOn w:val="Normal"/>
    <w:uiPriority w:val="99"/>
    <w:unhideWhenUsed/>
    <w:rsid w:val="00F6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723C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rsid w:val="00414A5B"/>
  </w:style>
  <w:style w:type="character" w:styleId="Hipervnculovisitado">
    <w:name w:val="FollowedHyperlink"/>
    <w:basedOn w:val="Fuentedeprrafopredeter"/>
    <w:uiPriority w:val="99"/>
    <w:semiHidden/>
    <w:unhideWhenUsed/>
    <w:rsid w:val="008460F8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F87008"/>
    <w:rPr>
      <w:rFonts w:ascii="Times New Roman" w:eastAsia="Times New Roman" w:hAnsi="Times New Roman" w:cs="Times New Roman"/>
      <w:b/>
      <w:bCs/>
      <w:sz w:val="36"/>
      <w:szCs w:val="36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em.gov.py/wp-content/uploads/2022/06/organigrama2022.pdf" TargetMode="External"/><Relationship Id="rId18" Type="http://schemas.openxmlformats.org/officeDocument/2006/relationships/hyperlink" Target="https://www.jem.gov.py/wp-content/uploads/2022/11/Resolucion-J.E.M.-D.G.G.-S.G.-N%C2%B0-487-2022-y-manual-de-comunicaciones.pdf" TargetMode="External"/><Relationship Id="rId26" Type="http://schemas.openxmlformats.org/officeDocument/2006/relationships/hyperlink" Target="http://www.jem.gov.p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jem.gov.py/rendicion-de-cuentas-a-la-ciudadania-periodo-2022/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jem.gov.py/p-o-a-2022/" TargetMode="External"/><Relationship Id="rId17" Type="http://schemas.openxmlformats.org/officeDocument/2006/relationships/hyperlink" Target="https://www.jem.gov.py/wp-content/uploads/2022/08/Cronograma-de-Actividades-CRCC-2022.pdf" TargetMode="External"/><Relationship Id="rId25" Type="http://schemas.openxmlformats.org/officeDocument/2006/relationships/hyperlink" Target="https://www.youtube.com/watch?v=E3e-87iJ8wE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jem.gov.py/wp-content/uploads/2021/10/LEY-6814.pdf" TargetMode="External"/><Relationship Id="rId20" Type="http://schemas.openxmlformats.org/officeDocument/2006/relationships/hyperlink" Target="https://www.jem.gov.py/comite-de-rendicion-de-cuentas-al-ciudadano/" TargetMode="External"/><Relationship Id="rId29" Type="http://schemas.openxmlformats.org/officeDocument/2006/relationships/hyperlink" Target="https://www.jem.gov.py/rendicion-202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em.gov.py/wp-content/uploads/2022/11/Resolucion-564.pdf" TargetMode="External"/><Relationship Id="rId24" Type="http://schemas.openxmlformats.org/officeDocument/2006/relationships/hyperlink" Target="https://www.jem.gov.py/rendicion-de-cuentas-a-la-ciudadania-periodo-2022/" TargetMode="External"/><Relationship Id="rId32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s://www.jem.gov.py/web2/index.php/normativas/leyes/ley-3759-09" TargetMode="External"/><Relationship Id="rId23" Type="http://schemas.openxmlformats.org/officeDocument/2006/relationships/hyperlink" Target="https://www.jem.gov.py/rendicion-de-cuentas-al-cuidadano/" TargetMode="External"/><Relationship Id="rId28" Type="http://schemas.openxmlformats.org/officeDocument/2006/relationships/hyperlink" Target="https://www.jem.gov.py/rendicion-de-cuentas-al-cuidadan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jem.gov.py/wp-content/uploads/2022/03/Resolucion-No-227.pdf" TargetMode="External"/><Relationship Id="rId19" Type="http://schemas.openxmlformats.org/officeDocument/2006/relationships/hyperlink" Target="https://www.youtube.com/watch?v=E3e-87iJ8wE" TargetMode="External"/><Relationship Id="rId31" Type="http://schemas.openxmlformats.org/officeDocument/2006/relationships/hyperlink" Target="https://drive.google.com/file/d/1S_0hbZpAyjx9Td2u1o6wI0fTAbiTSoNy/vie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em.gov.py/wp-content/uploads/2022/03/Resolucion-Rendicion-de-Cuentas-al-Ciudadano.pdf" TargetMode="External"/><Relationship Id="rId14" Type="http://schemas.openxmlformats.org/officeDocument/2006/relationships/hyperlink" Target="http://jem.gov.py/l_3759_2009.pdf" TargetMode="External"/><Relationship Id="rId22" Type="http://schemas.openxmlformats.org/officeDocument/2006/relationships/hyperlink" Target="https://www.jem.gov.py/comite-de-rendicion-de-cuentas/" TargetMode="External"/><Relationship Id="rId27" Type="http://schemas.openxmlformats.org/officeDocument/2006/relationships/hyperlink" Target="https://www.jem.gov.py/acceso-a-la-informacion/" TargetMode="External"/><Relationship Id="rId30" Type="http://schemas.openxmlformats.org/officeDocument/2006/relationships/hyperlink" Target="https://www.jem.gov.py/acceso-a-la-informacion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974E-4520-4C91-9148-23C2302D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Trasparencia</cp:lastModifiedBy>
  <cp:revision>2</cp:revision>
  <cp:lastPrinted>2023-01-12T17:50:00Z</cp:lastPrinted>
  <dcterms:created xsi:type="dcterms:W3CDTF">2023-01-13T13:55:00Z</dcterms:created>
  <dcterms:modified xsi:type="dcterms:W3CDTF">2023-01-13T13:55:00Z</dcterms:modified>
</cp:coreProperties>
</file>